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E9D" w:rsidRDefault="00B254AD">
      <w:pPr>
        <w:pStyle w:val="20"/>
        <w:rPr>
          <w:rFonts w:ascii="宋体" w:eastAsia="宋体" w:hAnsi="宋体"/>
        </w:rPr>
      </w:pPr>
      <w:r>
        <w:rPr>
          <w:rFonts w:ascii="宋体" w:eastAsia="宋体" w:hAnsi="宋体" w:hint="eastAsia"/>
        </w:rPr>
        <w:t>A06442</w:t>
      </w:r>
      <w:r>
        <w:rPr>
          <w:rFonts w:ascii="宋体" w:eastAsia="宋体" w:hAnsi="宋体" w:hint="eastAsia"/>
        </w:rPr>
        <w:t>《个人所得税自行纳税申报表（</w:t>
      </w:r>
      <w:r>
        <w:rPr>
          <w:rFonts w:ascii="宋体" w:eastAsia="宋体" w:hAnsi="宋体" w:hint="eastAsia"/>
        </w:rPr>
        <w:t>A</w:t>
      </w:r>
      <w:r>
        <w:rPr>
          <w:rFonts w:ascii="宋体" w:eastAsia="宋体" w:hAnsi="宋体" w:hint="eastAsia"/>
        </w:rPr>
        <w:t>表）》</w:t>
      </w:r>
    </w:p>
    <w:p w:rsidR="00DC3E9D" w:rsidRDefault="00B254AD">
      <w:pPr>
        <w:widowControl/>
        <w:jc w:val="center"/>
        <w:rPr>
          <w:rFonts w:ascii="方正小标宋简体" w:eastAsia="方正小标宋简体" w:hAnsi="仿宋" w:cs="仿宋_GB2312"/>
          <w:sz w:val="32"/>
          <w:szCs w:val="32"/>
        </w:rPr>
      </w:pPr>
      <w:r>
        <w:rPr>
          <w:rFonts w:ascii="方正小标宋简体" w:eastAsia="方正小标宋简体" w:hAnsi="仿宋" w:cs="仿宋_GB2312" w:hint="eastAsia"/>
          <w:sz w:val="32"/>
          <w:szCs w:val="32"/>
        </w:rPr>
        <w:t>个人所得税自行纳税申报表（</w:t>
      </w:r>
      <w:r>
        <w:rPr>
          <w:rFonts w:ascii="方正小标宋简体" w:eastAsia="方正小标宋简体" w:hAnsi="仿宋" w:cs="仿宋_GB2312" w:hint="eastAsia"/>
          <w:sz w:val="32"/>
          <w:szCs w:val="32"/>
        </w:rPr>
        <w:t>A</w:t>
      </w:r>
      <w:r>
        <w:rPr>
          <w:rFonts w:ascii="方正小标宋简体" w:eastAsia="方正小标宋简体" w:hAnsi="仿宋" w:cs="仿宋_GB2312" w:hint="eastAsia"/>
          <w:sz w:val="32"/>
          <w:szCs w:val="32"/>
        </w:rPr>
        <w:t>表）</w:t>
      </w:r>
    </w:p>
    <w:p w:rsidR="00DC3E9D" w:rsidRDefault="00B254AD">
      <w:pPr>
        <w:widowControl/>
        <w:jc w:val="left"/>
        <w:rPr>
          <w:rFonts w:ascii="宋体" w:hAnsi="宋体" w:cs="宋体"/>
          <w:color w:val="000000"/>
          <w:kern w:val="0"/>
          <w:sz w:val="18"/>
          <w:szCs w:val="18"/>
        </w:rPr>
      </w:pPr>
      <w:r>
        <w:rPr>
          <w:rFonts w:ascii="宋体" w:hAnsi="宋体" w:cs="宋体" w:hint="eastAsia"/>
          <w:color w:val="000000"/>
          <w:kern w:val="0"/>
          <w:sz w:val="18"/>
          <w:szCs w:val="18"/>
        </w:rPr>
        <w:t>税款所属期：</w:t>
      </w:r>
      <w:r w:rsidR="002322DD" w:rsidRPr="002322DD">
        <w:rPr>
          <w:rFonts w:ascii="宋体" w:hAnsi="宋体" w:cs="宋体" w:hint="eastAsia"/>
          <w:color w:val="FF0000"/>
          <w:kern w:val="0"/>
          <w:sz w:val="18"/>
          <w:szCs w:val="18"/>
        </w:rPr>
        <w:t>XXXX</w:t>
      </w:r>
      <w:r>
        <w:rPr>
          <w:rFonts w:ascii="宋体" w:hAnsi="宋体" w:cs="宋体" w:hint="eastAsia"/>
          <w:color w:val="000000"/>
          <w:kern w:val="0"/>
          <w:sz w:val="18"/>
          <w:szCs w:val="18"/>
        </w:rPr>
        <w:t>年</w:t>
      </w:r>
      <w:r w:rsidR="002322DD" w:rsidRPr="002322DD">
        <w:rPr>
          <w:rFonts w:ascii="宋体" w:hAnsi="宋体" w:cs="宋体" w:hint="eastAsia"/>
          <w:color w:val="FF0000"/>
          <w:kern w:val="0"/>
          <w:sz w:val="18"/>
          <w:szCs w:val="18"/>
        </w:rPr>
        <w:t>XX</w:t>
      </w:r>
      <w:r>
        <w:rPr>
          <w:rFonts w:ascii="宋体" w:hAnsi="宋体" w:cs="宋体" w:hint="eastAsia"/>
          <w:color w:val="000000"/>
          <w:kern w:val="0"/>
          <w:sz w:val="18"/>
          <w:szCs w:val="18"/>
        </w:rPr>
        <w:t>月</w:t>
      </w:r>
      <w:r w:rsidR="002322DD" w:rsidRPr="002322DD">
        <w:rPr>
          <w:rFonts w:ascii="宋体" w:hAnsi="宋体" w:cs="宋体" w:hint="eastAsia"/>
          <w:color w:val="FF0000"/>
          <w:kern w:val="0"/>
          <w:sz w:val="18"/>
          <w:szCs w:val="18"/>
        </w:rPr>
        <w:t>XX</w:t>
      </w:r>
      <w:r>
        <w:rPr>
          <w:rFonts w:ascii="宋体" w:hAnsi="宋体" w:cs="宋体" w:hint="eastAsia"/>
          <w:color w:val="000000"/>
          <w:kern w:val="0"/>
          <w:sz w:val="18"/>
          <w:szCs w:val="18"/>
        </w:rPr>
        <w:t>日</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至</w:t>
      </w:r>
      <w:r w:rsidR="002322DD" w:rsidRPr="002322DD">
        <w:rPr>
          <w:rFonts w:ascii="宋体" w:hAnsi="宋体" w:cs="宋体" w:hint="eastAsia"/>
          <w:color w:val="FF0000"/>
          <w:kern w:val="0"/>
          <w:sz w:val="18"/>
          <w:szCs w:val="18"/>
        </w:rPr>
        <w:t>XXXX</w:t>
      </w:r>
      <w:r>
        <w:rPr>
          <w:rFonts w:ascii="宋体" w:hAnsi="宋体" w:cs="宋体" w:hint="eastAsia"/>
          <w:color w:val="000000"/>
          <w:kern w:val="0"/>
          <w:sz w:val="18"/>
          <w:szCs w:val="18"/>
        </w:rPr>
        <w:t>年</w:t>
      </w:r>
      <w:r w:rsidR="002322DD" w:rsidRPr="002322DD">
        <w:rPr>
          <w:rFonts w:ascii="宋体" w:hAnsi="宋体" w:cs="宋体" w:hint="eastAsia"/>
          <w:color w:val="FF0000"/>
          <w:kern w:val="0"/>
          <w:sz w:val="18"/>
          <w:szCs w:val="18"/>
        </w:rPr>
        <w:t>XX</w:t>
      </w:r>
      <w:r>
        <w:rPr>
          <w:rFonts w:ascii="宋体" w:hAnsi="宋体" w:cs="宋体" w:hint="eastAsia"/>
          <w:color w:val="000000"/>
          <w:kern w:val="0"/>
          <w:sz w:val="18"/>
          <w:szCs w:val="18"/>
        </w:rPr>
        <w:t>月</w:t>
      </w:r>
      <w:r w:rsidR="002322DD" w:rsidRPr="002322DD">
        <w:rPr>
          <w:rFonts w:ascii="宋体" w:hAnsi="宋体" w:cs="宋体" w:hint="eastAsia"/>
          <w:color w:val="FF0000"/>
          <w:kern w:val="0"/>
          <w:sz w:val="18"/>
          <w:szCs w:val="18"/>
        </w:rPr>
        <w:t>XX</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日</w:t>
      </w:r>
      <w:r>
        <w:rPr>
          <w:rFonts w:ascii="宋体" w:hAnsi="宋体" w:cs="宋体" w:hint="eastAsia"/>
          <w:color w:val="000000"/>
          <w:kern w:val="0"/>
          <w:sz w:val="18"/>
          <w:szCs w:val="18"/>
        </w:rPr>
        <w:t xml:space="preserve">  </w:t>
      </w:r>
    </w:p>
    <w:p w:rsidR="00DC3E9D" w:rsidRDefault="00B254AD">
      <w:pPr>
        <w:widowControl/>
        <w:jc w:val="left"/>
        <w:rPr>
          <w:rFonts w:ascii="宋体" w:hAnsi="宋体" w:cs="宋体"/>
          <w:color w:val="000000"/>
          <w:kern w:val="0"/>
          <w:sz w:val="18"/>
          <w:szCs w:val="18"/>
        </w:rPr>
      </w:pPr>
      <w:r>
        <w:rPr>
          <w:rFonts w:ascii="宋体" w:hAnsi="宋体" w:cs="宋体" w:hint="eastAsia"/>
          <w:color w:val="000000"/>
          <w:kern w:val="0"/>
          <w:sz w:val="18"/>
          <w:szCs w:val="18"/>
        </w:rPr>
        <w:t>纳税人姓名：</w:t>
      </w:r>
      <w:r w:rsidR="002322DD" w:rsidRPr="002322DD">
        <w:rPr>
          <w:rFonts w:ascii="宋体" w:hAnsi="宋体" w:cs="宋体" w:hint="eastAsia"/>
          <w:color w:val="FF0000"/>
          <w:kern w:val="0"/>
          <w:sz w:val="18"/>
          <w:szCs w:val="18"/>
        </w:rPr>
        <w:t>XXX</w:t>
      </w:r>
      <w:r>
        <w:rPr>
          <w:rFonts w:ascii="宋体" w:hAnsi="宋体" w:hint="eastAsia"/>
          <w:noProof/>
        </w:rPr>
        <mc:AlternateContent>
          <mc:Choice Requires="wps">
            <w:drawing>
              <wp:anchor distT="0" distB="0" distL="114300" distR="114300" simplePos="0" relativeHeight="251665408" behindDoc="0" locked="0" layoutInCell="1" allowOverlap="1" wp14:anchorId="78943004" wp14:editId="6803030F">
                <wp:simplePos x="0" y="0"/>
                <wp:positionH relativeFrom="column">
                  <wp:posOffset>3043555</wp:posOffset>
                </wp:positionH>
                <wp:positionV relativeFrom="paragraph">
                  <wp:posOffset>6024880</wp:posOffset>
                </wp:positionV>
                <wp:extent cx="1209675" cy="1141730"/>
                <wp:effectExtent l="19050" t="19050" r="28575" b="20320"/>
                <wp:wrapNone/>
                <wp:docPr id="4" name="椭圆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1141730"/>
                        </a:xfrm>
                        <a:prstGeom prst="ellipse">
                          <a:avLst/>
                        </a:prstGeom>
                        <a:noFill/>
                        <a:ln w="38100" cap="flat" cmpd="sng">
                          <a:solidFill>
                            <a:srgbClr val="FF0000"/>
                          </a:solidFill>
                          <a:prstDash val="solid"/>
                          <a:miter/>
                        </a:ln>
                      </wps:spPr>
                      <wps:txbx>
                        <w:txbxContent>
                          <w:p w:rsidR="00B254AD" w:rsidRDefault="00B254AD" w:rsidP="00B254AD">
                            <w:pPr>
                              <w:rPr>
                                <w:b/>
                                <w:color w:val="FF0000"/>
                                <w:sz w:val="48"/>
                                <w:szCs w:val="48"/>
                              </w:rPr>
                            </w:pPr>
                            <w:r>
                              <w:rPr>
                                <w:rFonts w:hint="eastAsia"/>
                                <w:b/>
                                <w:color w:val="FF0000"/>
                                <w:sz w:val="48"/>
                                <w:szCs w:val="48"/>
                              </w:rPr>
                              <w:t>公章</w:t>
                            </w:r>
                          </w:p>
                        </w:txbxContent>
                      </wps:txbx>
                      <wps:bodyPr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4" o:spid="_x0000_s1026" style="position:absolute;margin-left:239.65pt;margin-top:474.4pt;width:95.25pt;height:8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" filled="f" strokecolor="red" strokeweight="3pt">
                <v:stroke joinstyle="miter"/>
                <v:path arrowok="t"/>
                <v:textbox>
                  <w:txbxContent>
                    <w:p w:rsidR="00B254AD" w:rsidRDefault="00B254AD" w:rsidP="00B254AD">
                      <w:pPr>
                        <w:rPr>
                          <w:b/>
                          <w:color w:val="FF0000"/>
                          <w:sz w:val="48"/>
                          <w:szCs w:val="48"/>
                        </w:rPr>
                      </w:pPr>
                      <w:r>
                        <w:rPr>
                          <w:rFonts w:hint="eastAsia"/>
                          <w:b/>
                          <w:color w:val="FF0000"/>
                          <w:sz w:val="48"/>
                          <w:szCs w:val="48"/>
                        </w:rPr>
                        <w:t>公章</w:t>
                      </w:r>
                    </w:p>
                  </w:txbxContent>
                </v:textbox>
              </v:oval>
            </w:pict>
          </mc:Fallback>
        </mc:AlternateContent>
      </w:r>
    </w:p>
    <w:p w:rsidR="00DC3E9D" w:rsidRDefault="00B254AD">
      <w:pPr>
        <w:widowControl/>
        <w:jc w:val="left"/>
        <w:rPr>
          <w:rFonts w:ascii="宋体" w:hAnsi="宋体" w:cs="宋体"/>
          <w:color w:val="000000"/>
          <w:kern w:val="0"/>
          <w:sz w:val="18"/>
          <w:szCs w:val="18"/>
        </w:rPr>
      </w:pPr>
      <w:r>
        <w:rPr>
          <w:rFonts w:ascii="宋体" w:hAnsi="宋体" w:cs="宋体" w:hint="eastAsia"/>
          <w:color w:val="000000"/>
          <w:kern w:val="0"/>
          <w:sz w:val="18"/>
          <w:szCs w:val="18"/>
        </w:rPr>
        <w:t>纳税人识别号：</w:t>
      </w:r>
      <w:r w:rsidR="002322DD">
        <w:rPr>
          <w:rFonts w:ascii="宋体" w:hAnsi="宋体" w:cs="宋体" w:hint="eastAsia"/>
          <w:color w:val="FF0000"/>
          <w:kern w:val="0"/>
          <w:sz w:val="18"/>
          <w:szCs w:val="18"/>
        </w:rPr>
        <w:t>44</w:t>
      </w:r>
      <w:r w:rsidR="002322DD" w:rsidRPr="002322DD">
        <w:rPr>
          <w:rFonts w:ascii="宋体" w:hAnsi="宋体" w:cs="宋体" w:hint="eastAsia"/>
          <w:color w:val="FF0000"/>
          <w:kern w:val="0"/>
          <w:sz w:val="18"/>
          <w:szCs w:val="18"/>
        </w:rPr>
        <w:t>XXXXXXXXXXXXXXXXXXXXX</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金额单位：人民币元（</w:t>
      </w:r>
      <w:proofErr w:type="gramStart"/>
      <w:r>
        <w:rPr>
          <w:rFonts w:ascii="宋体" w:hAnsi="宋体" w:cs="宋体" w:hint="eastAsia"/>
          <w:color w:val="000000"/>
          <w:kern w:val="0"/>
          <w:sz w:val="18"/>
          <w:szCs w:val="18"/>
        </w:rPr>
        <w:t>列至角分</w:t>
      </w:r>
      <w:proofErr w:type="gramEnd"/>
      <w:r>
        <w:rPr>
          <w:rFonts w:ascii="宋体" w:hAnsi="宋体" w:cs="宋体" w:hint="eastAsia"/>
          <w:color w:val="000000"/>
          <w:kern w:val="0"/>
          <w:sz w:val="18"/>
          <w:szCs w:val="18"/>
        </w:rPr>
        <w:t>）</w:t>
      </w:r>
    </w:p>
    <w:tbl>
      <w:tblPr>
        <w:tblW w:w="15079" w:type="dxa"/>
        <w:jc w:val="center"/>
        <w:tblLayout w:type="fixed"/>
        <w:tblLook w:val="04A0" w:firstRow="1" w:lastRow="0" w:firstColumn="1" w:lastColumn="0" w:noHBand="0" w:noVBand="1"/>
      </w:tblPr>
      <w:tblGrid>
        <w:gridCol w:w="397"/>
        <w:gridCol w:w="581"/>
        <w:gridCol w:w="581"/>
        <w:gridCol w:w="578"/>
        <w:gridCol w:w="577"/>
        <w:gridCol w:w="577"/>
        <w:gridCol w:w="577"/>
        <w:gridCol w:w="577"/>
        <w:gridCol w:w="577"/>
        <w:gridCol w:w="577"/>
        <w:gridCol w:w="577"/>
        <w:gridCol w:w="577"/>
        <w:gridCol w:w="577"/>
        <w:gridCol w:w="209"/>
        <w:gridCol w:w="368"/>
        <w:gridCol w:w="748"/>
        <w:gridCol w:w="720"/>
        <w:gridCol w:w="263"/>
        <w:gridCol w:w="277"/>
        <w:gridCol w:w="720"/>
        <w:gridCol w:w="720"/>
        <w:gridCol w:w="14"/>
        <w:gridCol w:w="706"/>
        <w:gridCol w:w="720"/>
        <w:gridCol w:w="720"/>
        <w:gridCol w:w="1564"/>
      </w:tblGrid>
      <w:tr w:rsidR="00DC3E9D">
        <w:trPr>
          <w:trHeight w:val="985"/>
          <w:jc w:val="center"/>
        </w:trPr>
        <w:tc>
          <w:tcPr>
            <w:tcW w:w="1559"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自行申报情形</w:t>
            </w:r>
          </w:p>
        </w:tc>
        <w:tc>
          <w:tcPr>
            <w:tcW w:w="8079" w:type="dxa"/>
            <w:gridSpan w:val="15"/>
            <w:tcBorders>
              <w:top w:val="single" w:sz="4" w:space="0" w:color="auto"/>
              <w:left w:val="nil"/>
              <w:bottom w:val="single" w:sz="4" w:space="0" w:color="auto"/>
              <w:right w:val="single" w:sz="4" w:space="0" w:color="auto"/>
            </w:tcBorders>
            <w:shd w:val="clear" w:color="auto" w:fill="auto"/>
            <w:vAlign w:val="center"/>
          </w:tcPr>
          <w:p w:rsidR="00DC3E9D" w:rsidRDefault="00B254AD">
            <w:pPr>
              <w:rPr>
                <w:rFonts w:ascii="宋体" w:hAnsi="宋体" w:cs="宋体"/>
                <w:kern w:val="0"/>
                <w:sz w:val="18"/>
                <w:szCs w:val="18"/>
              </w:rPr>
            </w:pPr>
            <w:r>
              <w:rPr>
                <w:rFonts w:ascii="宋体" w:hAnsi="宋体" w:cs="宋体" w:hint="eastAsia"/>
                <w:kern w:val="0"/>
                <w:sz w:val="18"/>
                <w:szCs w:val="18"/>
              </w:rPr>
              <w:t>□居民个人取得应税所得，扣缴义务人未扣缴税款</w:t>
            </w:r>
            <w:r>
              <w:rPr>
                <w:rFonts w:ascii="宋体" w:hAnsi="宋体" w:cs="宋体" w:hint="eastAsia"/>
                <w:kern w:val="0"/>
                <w:sz w:val="18"/>
                <w:szCs w:val="18"/>
              </w:rPr>
              <w:t xml:space="preserve">  </w:t>
            </w:r>
            <w:r w:rsidR="002322DD" w:rsidRPr="002322DD">
              <w:rPr>
                <w:rFonts w:ascii="宋体" w:hAnsi="宋体" w:cs="宋体" w:hint="eastAsia"/>
                <w:color w:val="FF0000"/>
                <w:kern w:val="0"/>
                <w:sz w:val="18"/>
                <w:szCs w:val="18"/>
              </w:rPr>
              <w:t>(据实填写)</w:t>
            </w:r>
          </w:p>
          <w:p w:rsidR="00DC3E9D" w:rsidRDefault="00B254AD">
            <w:pPr>
              <w:rPr>
                <w:rFonts w:ascii="宋体" w:hAnsi="宋体" w:cs="宋体"/>
                <w:kern w:val="0"/>
                <w:sz w:val="18"/>
                <w:szCs w:val="18"/>
              </w:rPr>
            </w:pPr>
            <w:r>
              <w:rPr>
                <w:rFonts w:ascii="宋体" w:hAnsi="宋体" w:cs="宋体" w:hint="eastAsia"/>
                <w:kern w:val="0"/>
                <w:sz w:val="18"/>
                <w:szCs w:val="18"/>
              </w:rPr>
              <w:t>□非居民个人取得应税所得，扣缴义务人未扣缴税款</w:t>
            </w:r>
            <w:r>
              <w:rPr>
                <w:rFonts w:ascii="宋体" w:hAnsi="宋体" w:cs="宋体" w:hint="eastAsia"/>
                <w:kern w:val="0"/>
                <w:sz w:val="18"/>
                <w:szCs w:val="18"/>
              </w:rPr>
              <w:t xml:space="preserve">  </w:t>
            </w:r>
          </w:p>
          <w:p w:rsidR="00DC3E9D" w:rsidRDefault="00B254AD">
            <w:pPr>
              <w:rPr>
                <w:rFonts w:ascii="宋体" w:hAnsi="宋体" w:cs="宋体"/>
                <w:kern w:val="0"/>
                <w:sz w:val="18"/>
                <w:szCs w:val="18"/>
              </w:rPr>
            </w:pPr>
            <w:r>
              <w:rPr>
                <w:rFonts w:ascii="宋体" w:hAnsi="宋体" w:cs="宋体" w:hint="eastAsia"/>
                <w:kern w:val="0"/>
                <w:sz w:val="18"/>
                <w:szCs w:val="18"/>
              </w:rPr>
              <w:t>□非居民个人在中国境内从两处以上取得工资、薪金所得</w:t>
            </w:r>
            <w:r>
              <w:rPr>
                <w:rFonts w:ascii="宋体" w:hAnsi="宋体" w:cs="宋体" w:hint="eastAsia"/>
                <w:kern w:val="0"/>
                <w:sz w:val="18"/>
                <w:szCs w:val="18"/>
              </w:rPr>
              <w:t xml:space="preserve">               </w:t>
            </w:r>
            <w:r>
              <w:rPr>
                <w:rFonts w:ascii="宋体" w:hAnsi="宋体" w:cs="宋体" w:hint="eastAsia"/>
                <w:kern w:val="0"/>
                <w:sz w:val="18"/>
                <w:szCs w:val="18"/>
              </w:rPr>
              <w:t>□其他</w:t>
            </w:r>
            <w:r>
              <w:rPr>
                <w:rFonts w:ascii="宋体" w:hAnsi="宋体" w:cs="宋体" w:hint="eastAsia"/>
                <w:kern w:val="0"/>
                <w:sz w:val="18"/>
                <w:szCs w:val="18"/>
              </w:rPr>
              <w:t xml:space="preserve"> </w:t>
            </w:r>
            <w:r>
              <w:rPr>
                <w:rFonts w:ascii="宋体" w:hAnsi="宋体" w:cs="宋体" w:hint="eastAsia"/>
                <w:kern w:val="0"/>
                <w:sz w:val="15"/>
                <w:szCs w:val="15"/>
              </w:rPr>
              <w:t>____________</w:t>
            </w:r>
          </w:p>
        </w:tc>
        <w:tc>
          <w:tcPr>
            <w:tcW w:w="997"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是否为非居民个人</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C3E9D" w:rsidRDefault="00B254AD">
            <w:pPr>
              <w:widowControl/>
              <w:jc w:val="center"/>
              <w:rPr>
                <w:rFonts w:ascii="宋体" w:hAnsi="宋体" w:cs="宋体"/>
                <w:kern w:val="0"/>
                <w:sz w:val="18"/>
                <w:szCs w:val="18"/>
              </w:rPr>
            </w:pPr>
            <w:r>
              <w:rPr>
                <w:rFonts w:ascii="宋体" w:hAnsi="宋体" w:cs="宋体" w:hint="eastAsia"/>
                <w:kern w:val="0"/>
                <w:sz w:val="18"/>
                <w:szCs w:val="18"/>
              </w:rPr>
              <w:t>□是</w:t>
            </w:r>
          </w:p>
          <w:p w:rsidR="00DC3E9D" w:rsidRDefault="00B254AD">
            <w:pPr>
              <w:widowControl/>
              <w:jc w:val="center"/>
              <w:rPr>
                <w:rFonts w:ascii="宋体" w:hAnsi="宋体" w:cs="宋体"/>
                <w:kern w:val="0"/>
                <w:sz w:val="18"/>
                <w:szCs w:val="18"/>
              </w:rPr>
            </w:pPr>
            <w:r>
              <w:rPr>
                <w:rFonts w:ascii="宋体" w:hAnsi="宋体" w:cs="宋体" w:hint="eastAsia"/>
                <w:kern w:val="0"/>
                <w:sz w:val="18"/>
                <w:szCs w:val="18"/>
              </w:rPr>
              <w:t>□否</w:t>
            </w:r>
            <w:r w:rsidR="002322DD" w:rsidRPr="002322DD">
              <w:rPr>
                <w:rFonts w:ascii="宋体" w:hAnsi="宋体" w:cs="宋体" w:hint="eastAsia"/>
                <w:color w:val="FF0000"/>
                <w:kern w:val="0"/>
                <w:sz w:val="18"/>
                <w:szCs w:val="18"/>
              </w:rPr>
              <w:t>(据实填写)</w:t>
            </w:r>
          </w:p>
        </w:tc>
        <w:tc>
          <w:tcPr>
            <w:tcW w:w="1440"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rsidR="00DC3E9D" w:rsidRDefault="00B254AD">
            <w:pPr>
              <w:widowControl/>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非居民个人</w:t>
            </w:r>
          </w:p>
          <w:p w:rsidR="00DC3E9D" w:rsidRDefault="00B254AD">
            <w:pPr>
              <w:widowControl/>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本年度境内</w:t>
            </w:r>
          </w:p>
          <w:p w:rsidR="00DC3E9D" w:rsidRDefault="00B254AD">
            <w:pPr>
              <w:widowControl/>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居住天数</w:t>
            </w: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DC3E9D" w:rsidRDefault="00B254AD">
            <w:pPr>
              <w:rPr>
                <w:rFonts w:ascii="宋体" w:hAnsi="宋体" w:cs="宋体"/>
                <w:kern w:val="0"/>
                <w:sz w:val="18"/>
                <w:szCs w:val="18"/>
              </w:rPr>
            </w:pPr>
            <w:r>
              <w:rPr>
                <w:rFonts w:ascii="宋体" w:hAnsi="宋体" w:cs="宋体" w:hint="eastAsia"/>
                <w:kern w:val="0"/>
                <w:sz w:val="18"/>
                <w:szCs w:val="18"/>
              </w:rPr>
              <w:t>□不超过</w:t>
            </w:r>
            <w:r>
              <w:rPr>
                <w:rFonts w:ascii="宋体" w:hAnsi="宋体" w:cs="宋体" w:hint="eastAsia"/>
                <w:kern w:val="0"/>
                <w:sz w:val="18"/>
                <w:szCs w:val="18"/>
              </w:rPr>
              <w:t>90</w:t>
            </w:r>
            <w:r>
              <w:rPr>
                <w:rFonts w:ascii="宋体" w:hAnsi="宋体" w:cs="宋体" w:hint="eastAsia"/>
                <w:kern w:val="0"/>
                <w:sz w:val="18"/>
                <w:szCs w:val="18"/>
              </w:rPr>
              <w:t>天</w:t>
            </w:r>
            <w:r w:rsidR="002322DD" w:rsidRPr="002322DD">
              <w:rPr>
                <w:rFonts w:ascii="宋体" w:hAnsi="宋体" w:cs="宋体" w:hint="eastAsia"/>
                <w:color w:val="FF0000"/>
                <w:kern w:val="0"/>
                <w:sz w:val="18"/>
                <w:szCs w:val="18"/>
              </w:rPr>
              <w:t>(据实填写)</w:t>
            </w:r>
          </w:p>
          <w:p w:rsidR="00DC3E9D" w:rsidRDefault="00B254AD">
            <w:pPr>
              <w:rPr>
                <w:rFonts w:ascii="宋体" w:hAnsi="宋体" w:cs="宋体"/>
                <w:kern w:val="0"/>
                <w:sz w:val="18"/>
                <w:szCs w:val="18"/>
              </w:rPr>
            </w:pPr>
            <w:r>
              <w:rPr>
                <w:rFonts w:ascii="宋体" w:hAnsi="宋体" w:cs="宋体" w:hint="eastAsia"/>
                <w:kern w:val="0"/>
                <w:sz w:val="18"/>
                <w:szCs w:val="18"/>
              </w:rPr>
              <w:t>□超过</w:t>
            </w:r>
            <w:r>
              <w:rPr>
                <w:rFonts w:ascii="宋体" w:hAnsi="宋体" w:cs="宋体" w:hint="eastAsia"/>
                <w:kern w:val="0"/>
                <w:sz w:val="18"/>
                <w:szCs w:val="18"/>
              </w:rPr>
              <w:t>90</w:t>
            </w:r>
            <w:r>
              <w:rPr>
                <w:rFonts w:ascii="宋体" w:hAnsi="宋体" w:cs="宋体" w:hint="eastAsia"/>
                <w:kern w:val="0"/>
                <w:sz w:val="18"/>
                <w:szCs w:val="18"/>
              </w:rPr>
              <w:t>天不超过</w:t>
            </w:r>
            <w:r>
              <w:rPr>
                <w:rFonts w:ascii="宋体" w:hAnsi="宋体" w:cs="宋体" w:hint="eastAsia"/>
                <w:kern w:val="0"/>
                <w:sz w:val="18"/>
                <w:szCs w:val="18"/>
              </w:rPr>
              <w:t>183</w:t>
            </w:r>
            <w:r>
              <w:rPr>
                <w:rFonts w:ascii="宋体" w:hAnsi="宋体" w:cs="宋体" w:hint="eastAsia"/>
                <w:kern w:val="0"/>
                <w:sz w:val="18"/>
                <w:szCs w:val="18"/>
              </w:rPr>
              <w:t>天</w:t>
            </w:r>
          </w:p>
        </w:tc>
      </w:tr>
      <w:tr w:rsidR="00DC3E9D">
        <w:trPr>
          <w:trHeight w:val="285"/>
          <w:jc w:val="center"/>
        </w:trPr>
        <w:tc>
          <w:tcPr>
            <w:tcW w:w="397" w:type="dxa"/>
            <w:vMerge w:val="restart"/>
            <w:tcBorders>
              <w:top w:val="single" w:sz="4" w:space="0" w:color="auto"/>
              <w:left w:val="single" w:sz="4" w:space="0" w:color="auto"/>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581" w:type="dxa"/>
            <w:vMerge w:val="restart"/>
            <w:tcBorders>
              <w:top w:val="single" w:sz="4" w:space="0" w:color="auto"/>
              <w:left w:val="single" w:sz="4" w:space="0" w:color="auto"/>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所得项目</w:t>
            </w:r>
          </w:p>
        </w:tc>
        <w:tc>
          <w:tcPr>
            <w:tcW w:w="1736" w:type="dxa"/>
            <w:gridSpan w:val="3"/>
            <w:tcBorders>
              <w:top w:val="single" w:sz="4" w:space="0" w:color="auto"/>
              <w:left w:val="nil"/>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收入额计算</w:t>
            </w:r>
          </w:p>
        </w:tc>
        <w:tc>
          <w:tcPr>
            <w:tcW w:w="577" w:type="dxa"/>
            <w:vMerge w:val="restart"/>
            <w:tcBorders>
              <w:top w:val="single" w:sz="4" w:space="0" w:color="auto"/>
              <w:left w:val="single" w:sz="4" w:space="0" w:color="auto"/>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减除费用</w:t>
            </w:r>
          </w:p>
        </w:tc>
        <w:tc>
          <w:tcPr>
            <w:tcW w:w="2308" w:type="dxa"/>
            <w:gridSpan w:val="4"/>
            <w:tcBorders>
              <w:top w:val="single" w:sz="4" w:space="0" w:color="auto"/>
              <w:left w:val="nil"/>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专项扣除</w:t>
            </w:r>
          </w:p>
        </w:tc>
        <w:tc>
          <w:tcPr>
            <w:tcW w:w="1731" w:type="dxa"/>
            <w:gridSpan w:val="3"/>
            <w:tcBorders>
              <w:top w:val="single" w:sz="4" w:space="0" w:color="auto"/>
              <w:left w:val="nil"/>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其他扣除</w:t>
            </w:r>
          </w:p>
        </w:tc>
        <w:tc>
          <w:tcPr>
            <w:tcW w:w="577" w:type="dxa"/>
            <w:gridSpan w:val="2"/>
            <w:vMerge w:val="restart"/>
            <w:tcBorders>
              <w:top w:val="single" w:sz="4" w:space="0" w:color="auto"/>
              <w:left w:val="single" w:sz="4" w:space="0" w:color="auto"/>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减按计税比例</w:t>
            </w:r>
          </w:p>
        </w:tc>
        <w:tc>
          <w:tcPr>
            <w:tcW w:w="748" w:type="dxa"/>
            <w:vMerge w:val="restart"/>
            <w:tcBorders>
              <w:top w:val="single" w:sz="4" w:space="0" w:color="auto"/>
              <w:left w:val="single" w:sz="4" w:space="0" w:color="auto"/>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准予扣除的捐赠额</w:t>
            </w:r>
            <w:r>
              <w:rPr>
                <w:rFonts w:ascii="宋体" w:hAnsi="宋体" w:cs="宋体" w:hint="eastAsia"/>
                <w:color w:val="000000"/>
                <w:kern w:val="0"/>
                <w:sz w:val="18"/>
                <w:szCs w:val="18"/>
              </w:rPr>
              <w:t xml:space="preserve"> </w:t>
            </w:r>
          </w:p>
        </w:tc>
        <w:tc>
          <w:tcPr>
            <w:tcW w:w="4860" w:type="dxa"/>
            <w:gridSpan w:val="9"/>
            <w:tcBorders>
              <w:top w:val="single" w:sz="4" w:space="0" w:color="auto"/>
              <w:left w:val="nil"/>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税款计算</w:t>
            </w:r>
          </w:p>
        </w:tc>
        <w:tc>
          <w:tcPr>
            <w:tcW w:w="1564" w:type="dxa"/>
            <w:vMerge w:val="restart"/>
            <w:tcBorders>
              <w:top w:val="single" w:sz="4" w:space="0" w:color="auto"/>
              <w:left w:val="single" w:sz="4" w:space="0" w:color="auto"/>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备注</w:t>
            </w:r>
          </w:p>
        </w:tc>
      </w:tr>
      <w:tr w:rsidR="00DC3E9D">
        <w:trPr>
          <w:trHeight w:val="1170"/>
          <w:jc w:val="center"/>
        </w:trPr>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C3E9D" w:rsidRDefault="00DC3E9D">
            <w:pPr>
              <w:widowControl/>
              <w:jc w:val="left"/>
              <w:rPr>
                <w:rFonts w:ascii="宋体" w:hAnsi="宋体" w:cs="宋体"/>
                <w:color w:val="000000"/>
                <w:kern w:val="0"/>
                <w:sz w:val="18"/>
                <w:szCs w:val="18"/>
              </w:rPr>
            </w:pPr>
          </w:p>
        </w:tc>
        <w:tc>
          <w:tcPr>
            <w:tcW w:w="5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C3E9D" w:rsidRDefault="00DC3E9D">
            <w:pPr>
              <w:widowControl/>
              <w:jc w:val="left"/>
              <w:rPr>
                <w:rFonts w:ascii="宋体" w:hAnsi="宋体" w:cs="宋体"/>
                <w:color w:val="000000"/>
                <w:kern w:val="0"/>
                <w:sz w:val="18"/>
                <w:szCs w:val="18"/>
              </w:rPr>
            </w:pPr>
          </w:p>
        </w:tc>
        <w:tc>
          <w:tcPr>
            <w:tcW w:w="581" w:type="dxa"/>
            <w:tcBorders>
              <w:top w:val="single" w:sz="4" w:space="0" w:color="auto"/>
              <w:left w:val="nil"/>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收入</w:t>
            </w:r>
          </w:p>
        </w:tc>
        <w:tc>
          <w:tcPr>
            <w:tcW w:w="578" w:type="dxa"/>
            <w:tcBorders>
              <w:top w:val="single" w:sz="4" w:space="0" w:color="auto"/>
              <w:left w:val="nil"/>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费用</w:t>
            </w:r>
          </w:p>
        </w:tc>
        <w:tc>
          <w:tcPr>
            <w:tcW w:w="577" w:type="dxa"/>
            <w:tcBorders>
              <w:top w:val="single" w:sz="4" w:space="0" w:color="auto"/>
              <w:left w:val="nil"/>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免税收入</w:t>
            </w:r>
          </w:p>
        </w:tc>
        <w:tc>
          <w:tcPr>
            <w:tcW w:w="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C3E9D" w:rsidRDefault="00DC3E9D">
            <w:pPr>
              <w:widowControl/>
              <w:jc w:val="left"/>
              <w:rPr>
                <w:rFonts w:ascii="宋体" w:hAnsi="宋体" w:cs="宋体"/>
                <w:color w:val="000000"/>
                <w:kern w:val="0"/>
                <w:sz w:val="18"/>
                <w:szCs w:val="18"/>
              </w:rPr>
            </w:pPr>
          </w:p>
        </w:tc>
        <w:tc>
          <w:tcPr>
            <w:tcW w:w="577" w:type="dxa"/>
            <w:tcBorders>
              <w:top w:val="single" w:sz="4" w:space="0" w:color="auto"/>
              <w:left w:val="nil"/>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基本养老保险费</w:t>
            </w:r>
          </w:p>
        </w:tc>
        <w:tc>
          <w:tcPr>
            <w:tcW w:w="577" w:type="dxa"/>
            <w:tcBorders>
              <w:top w:val="single" w:sz="4" w:space="0" w:color="auto"/>
              <w:left w:val="nil"/>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基本医疗保险费</w:t>
            </w:r>
          </w:p>
        </w:tc>
        <w:tc>
          <w:tcPr>
            <w:tcW w:w="577" w:type="dxa"/>
            <w:tcBorders>
              <w:top w:val="single" w:sz="4" w:space="0" w:color="auto"/>
              <w:left w:val="nil"/>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失业保险费</w:t>
            </w:r>
          </w:p>
        </w:tc>
        <w:tc>
          <w:tcPr>
            <w:tcW w:w="577" w:type="dxa"/>
            <w:tcBorders>
              <w:top w:val="single" w:sz="4" w:space="0" w:color="auto"/>
              <w:left w:val="nil"/>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住房公积金</w:t>
            </w:r>
          </w:p>
        </w:tc>
        <w:tc>
          <w:tcPr>
            <w:tcW w:w="577" w:type="dxa"/>
            <w:tcBorders>
              <w:top w:val="single" w:sz="4" w:space="0" w:color="auto"/>
              <w:left w:val="nil"/>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财产原值</w:t>
            </w:r>
          </w:p>
        </w:tc>
        <w:tc>
          <w:tcPr>
            <w:tcW w:w="577" w:type="dxa"/>
            <w:tcBorders>
              <w:top w:val="single" w:sz="4" w:space="0" w:color="auto"/>
              <w:left w:val="nil"/>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允许扣除的税费</w:t>
            </w:r>
          </w:p>
        </w:tc>
        <w:tc>
          <w:tcPr>
            <w:tcW w:w="577" w:type="dxa"/>
            <w:tcBorders>
              <w:top w:val="single" w:sz="4" w:space="0" w:color="auto"/>
              <w:left w:val="nil"/>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w:t>
            </w:r>
          </w:p>
        </w:tc>
        <w:tc>
          <w:tcPr>
            <w:tcW w:w="57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C3E9D" w:rsidRDefault="00DC3E9D">
            <w:pPr>
              <w:widowControl/>
              <w:jc w:val="left"/>
              <w:rPr>
                <w:rFonts w:ascii="宋体" w:hAnsi="宋体" w:cs="宋体"/>
                <w:color w:val="000000"/>
                <w:kern w:val="0"/>
                <w:sz w:val="18"/>
                <w:szCs w:val="18"/>
              </w:rPr>
            </w:pPr>
          </w:p>
        </w:tc>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C3E9D" w:rsidRDefault="00DC3E9D">
            <w:pPr>
              <w:widowControl/>
              <w:jc w:val="left"/>
              <w:rPr>
                <w:rFonts w:ascii="宋体" w:hAnsi="宋体" w:cs="宋体"/>
                <w:color w:val="000000"/>
                <w:kern w:val="0"/>
                <w:sz w:val="18"/>
                <w:szCs w:val="18"/>
              </w:rPr>
            </w:pPr>
          </w:p>
        </w:tc>
        <w:tc>
          <w:tcPr>
            <w:tcW w:w="720" w:type="dxa"/>
            <w:tcBorders>
              <w:top w:val="single" w:sz="4" w:space="0" w:color="auto"/>
              <w:left w:val="nil"/>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应纳税所得额</w:t>
            </w:r>
          </w:p>
        </w:tc>
        <w:tc>
          <w:tcPr>
            <w:tcW w:w="540" w:type="dxa"/>
            <w:gridSpan w:val="2"/>
            <w:tcBorders>
              <w:top w:val="single" w:sz="4" w:space="0" w:color="auto"/>
              <w:left w:val="nil"/>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税率</w:t>
            </w:r>
          </w:p>
        </w:tc>
        <w:tc>
          <w:tcPr>
            <w:tcW w:w="720" w:type="dxa"/>
            <w:tcBorders>
              <w:top w:val="single" w:sz="4" w:space="0" w:color="auto"/>
              <w:left w:val="nil"/>
              <w:bottom w:val="single" w:sz="4" w:space="0" w:color="auto"/>
              <w:right w:val="nil"/>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速算扣除数</w:t>
            </w:r>
          </w:p>
        </w:tc>
        <w:tc>
          <w:tcPr>
            <w:tcW w:w="73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应纳税额</w:t>
            </w:r>
          </w:p>
        </w:tc>
        <w:tc>
          <w:tcPr>
            <w:tcW w:w="706" w:type="dxa"/>
            <w:tcBorders>
              <w:top w:val="single" w:sz="4" w:space="0" w:color="auto"/>
              <w:left w:val="nil"/>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减免税额</w:t>
            </w:r>
          </w:p>
        </w:tc>
        <w:tc>
          <w:tcPr>
            <w:tcW w:w="720" w:type="dxa"/>
            <w:tcBorders>
              <w:top w:val="single" w:sz="4" w:space="0" w:color="auto"/>
              <w:left w:val="nil"/>
              <w:bottom w:val="single" w:sz="4" w:space="0" w:color="auto"/>
              <w:right w:val="nil"/>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已缴税额</w:t>
            </w:r>
          </w:p>
        </w:tc>
        <w:tc>
          <w:tcPr>
            <w:tcW w:w="720" w:type="dxa"/>
            <w:tcBorders>
              <w:top w:val="single" w:sz="4" w:space="0" w:color="auto"/>
              <w:left w:val="single" w:sz="4" w:space="0" w:color="auto"/>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应补</w:t>
            </w:r>
            <w:r>
              <w:rPr>
                <w:rFonts w:ascii="宋体" w:hAnsi="宋体" w:cs="宋体" w:hint="eastAsia"/>
                <w:color w:val="000000"/>
                <w:kern w:val="0"/>
                <w:sz w:val="18"/>
                <w:szCs w:val="18"/>
              </w:rPr>
              <w:t>/</w:t>
            </w:r>
            <w:r>
              <w:rPr>
                <w:rFonts w:ascii="宋体" w:hAnsi="宋体" w:cs="宋体" w:hint="eastAsia"/>
                <w:color w:val="000000"/>
                <w:kern w:val="0"/>
                <w:sz w:val="18"/>
                <w:szCs w:val="18"/>
              </w:rPr>
              <w:t>退税额</w:t>
            </w:r>
          </w:p>
        </w:tc>
        <w:tc>
          <w:tcPr>
            <w:tcW w:w="1564" w:type="dxa"/>
            <w:vMerge/>
            <w:tcBorders>
              <w:top w:val="single" w:sz="4" w:space="0" w:color="auto"/>
              <w:left w:val="single" w:sz="4" w:space="0" w:color="auto"/>
              <w:bottom w:val="single" w:sz="4" w:space="0" w:color="auto"/>
              <w:right w:val="single" w:sz="4" w:space="0" w:color="auto"/>
            </w:tcBorders>
            <w:vAlign w:val="center"/>
          </w:tcPr>
          <w:p w:rsidR="00DC3E9D" w:rsidRDefault="00DC3E9D">
            <w:pPr>
              <w:widowControl/>
              <w:jc w:val="left"/>
              <w:rPr>
                <w:rFonts w:ascii="宋体" w:hAnsi="宋体" w:cs="宋体"/>
                <w:color w:val="000000"/>
                <w:kern w:val="0"/>
                <w:sz w:val="18"/>
                <w:szCs w:val="18"/>
              </w:rPr>
            </w:pPr>
          </w:p>
        </w:tc>
      </w:tr>
      <w:tr w:rsidR="00DC3E9D">
        <w:trPr>
          <w:trHeight w:val="285"/>
          <w:jc w:val="center"/>
        </w:trPr>
        <w:tc>
          <w:tcPr>
            <w:tcW w:w="397" w:type="dxa"/>
            <w:tcBorders>
              <w:top w:val="single" w:sz="4" w:space="0" w:color="auto"/>
              <w:left w:val="single" w:sz="4" w:space="0" w:color="auto"/>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581" w:type="dxa"/>
            <w:tcBorders>
              <w:top w:val="single" w:sz="4" w:space="0" w:color="auto"/>
              <w:left w:val="nil"/>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81" w:type="dxa"/>
            <w:tcBorders>
              <w:top w:val="single" w:sz="4" w:space="0" w:color="auto"/>
              <w:left w:val="nil"/>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78" w:type="dxa"/>
            <w:tcBorders>
              <w:top w:val="single" w:sz="4" w:space="0" w:color="auto"/>
              <w:left w:val="nil"/>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77" w:type="dxa"/>
            <w:tcBorders>
              <w:top w:val="single" w:sz="4" w:space="0" w:color="auto"/>
              <w:left w:val="nil"/>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577" w:type="dxa"/>
            <w:tcBorders>
              <w:top w:val="single" w:sz="4" w:space="0" w:color="auto"/>
              <w:left w:val="nil"/>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77" w:type="dxa"/>
            <w:tcBorders>
              <w:top w:val="single" w:sz="4" w:space="0" w:color="auto"/>
              <w:left w:val="nil"/>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577" w:type="dxa"/>
            <w:tcBorders>
              <w:top w:val="single" w:sz="4" w:space="0" w:color="auto"/>
              <w:left w:val="nil"/>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577" w:type="dxa"/>
            <w:tcBorders>
              <w:top w:val="single" w:sz="4" w:space="0" w:color="auto"/>
              <w:left w:val="nil"/>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577" w:type="dxa"/>
            <w:tcBorders>
              <w:top w:val="single" w:sz="4" w:space="0" w:color="auto"/>
              <w:left w:val="nil"/>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577" w:type="dxa"/>
            <w:tcBorders>
              <w:top w:val="single" w:sz="4" w:space="0" w:color="auto"/>
              <w:left w:val="nil"/>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577" w:type="dxa"/>
            <w:tcBorders>
              <w:top w:val="single" w:sz="4" w:space="0" w:color="auto"/>
              <w:left w:val="nil"/>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577" w:type="dxa"/>
            <w:tcBorders>
              <w:top w:val="single" w:sz="4" w:space="0" w:color="auto"/>
              <w:left w:val="nil"/>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577" w:type="dxa"/>
            <w:gridSpan w:val="2"/>
            <w:tcBorders>
              <w:top w:val="single" w:sz="4" w:space="0" w:color="auto"/>
              <w:left w:val="nil"/>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748" w:type="dxa"/>
            <w:tcBorders>
              <w:top w:val="single" w:sz="4" w:space="0" w:color="auto"/>
              <w:left w:val="nil"/>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720" w:type="dxa"/>
            <w:tcBorders>
              <w:top w:val="single" w:sz="4" w:space="0" w:color="auto"/>
              <w:left w:val="nil"/>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540" w:type="dxa"/>
            <w:gridSpan w:val="2"/>
            <w:tcBorders>
              <w:top w:val="single" w:sz="4" w:space="0" w:color="auto"/>
              <w:left w:val="nil"/>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17</w:t>
            </w:r>
          </w:p>
        </w:tc>
        <w:tc>
          <w:tcPr>
            <w:tcW w:w="720" w:type="dxa"/>
            <w:tcBorders>
              <w:top w:val="single" w:sz="4" w:space="0" w:color="auto"/>
              <w:left w:val="nil"/>
              <w:bottom w:val="single" w:sz="4" w:space="0" w:color="auto"/>
              <w:right w:val="nil"/>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73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19</w:t>
            </w:r>
          </w:p>
        </w:tc>
        <w:tc>
          <w:tcPr>
            <w:tcW w:w="706" w:type="dxa"/>
            <w:tcBorders>
              <w:top w:val="single" w:sz="4" w:space="0" w:color="auto"/>
              <w:left w:val="nil"/>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720" w:type="dxa"/>
            <w:tcBorders>
              <w:top w:val="single" w:sz="4" w:space="0" w:color="auto"/>
              <w:left w:val="nil"/>
              <w:bottom w:val="single" w:sz="4" w:space="0" w:color="auto"/>
              <w:right w:val="nil"/>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21</w:t>
            </w:r>
          </w:p>
        </w:tc>
        <w:tc>
          <w:tcPr>
            <w:tcW w:w="720" w:type="dxa"/>
            <w:tcBorders>
              <w:top w:val="single" w:sz="4" w:space="0" w:color="auto"/>
              <w:left w:val="single" w:sz="4" w:space="0" w:color="auto"/>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22</w:t>
            </w:r>
          </w:p>
        </w:tc>
        <w:tc>
          <w:tcPr>
            <w:tcW w:w="1564" w:type="dxa"/>
            <w:tcBorders>
              <w:top w:val="single" w:sz="4" w:space="0" w:color="auto"/>
              <w:left w:val="nil"/>
              <w:bottom w:val="single" w:sz="4" w:space="0" w:color="auto"/>
              <w:right w:val="single" w:sz="4" w:space="0" w:color="auto"/>
            </w:tcBorders>
            <w:shd w:val="clear" w:color="auto" w:fill="CCFFFF"/>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23</w:t>
            </w:r>
          </w:p>
        </w:tc>
      </w:tr>
      <w:tr w:rsidR="00DC3E9D">
        <w:trPr>
          <w:trHeight w:val="285"/>
          <w:jc w:val="center"/>
        </w:trPr>
        <w:tc>
          <w:tcPr>
            <w:tcW w:w="397" w:type="dxa"/>
            <w:tcBorders>
              <w:top w:val="single" w:sz="4" w:space="0" w:color="auto"/>
              <w:left w:val="single" w:sz="4" w:space="0" w:color="auto"/>
              <w:bottom w:val="single" w:sz="4" w:space="0" w:color="auto"/>
              <w:right w:val="single" w:sz="4" w:space="0" w:color="auto"/>
            </w:tcBorders>
            <w:vAlign w:val="center"/>
          </w:tcPr>
          <w:p w:rsidR="00DC3E9D" w:rsidRPr="002322DD" w:rsidRDefault="00B254AD">
            <w:pPr>
              <w:widowControl/>
              <w:jc w:val="center"/>
              <w:rPr>
                <w:rFonts w:ascii="宋体" w:hAnsi="宋体" w:cs="宋体"/>
                <w:color w:val="FF0000"/>
                <w:kern w:val="0"/>
                <w:sz w:val="18"/>
                <w:szCs w:val="18"/>
              </w:rPr>
            </w:pPr>
            <w:r w:rsidRPr="002322DD">
              <w:rPr>
                <w:rFonts w:ascii="宋体" w:hAnsi="宋体" w:cs="宋体" w:hint="eastAsia"/>
                <w:color w:val="FF0000"/>
                <w:kern w:val="0"/>
                <w:sz w:val="18"/>
                <w:szCs w:val="18"/>
              </w:rPr>
              <w:t xml:space="preserve">　</w:t>
            </w:r>
            <w:r w:rsidR="002322DD" w:rsidRPr="002322DD">
              <w:rPr>
                <w:rFonts w:ascii="宋体" w:hAnsi="宋体" w:cs="宋体" w:hint="eastAsia"/>
                <w:color w:val="FF0000"/>
                <w:kern w:val="0"/>
                <w:sz w:val="18"/>
                <w:szCs w:val="18"/>
              </w:rPr>
              <w:t>1</w:t>
            </w:r>
          </w:p>
        </w:tc>
        <w:tc>
          <w:tcPr>
            <w:tcW w:w="581" w:type="dxa"/>
            <w:tcBorders>
              <w:top w:val="single" w:sz="4" w:space="0" w:color="auto"/>
              <w:left w:val="nil"/>
              <w:bottom w:val="single" w:sz="4" w:space="0" w:color="auto"/>
              <w:right w:val="single" w:sz="4" w:space="0" w:color="auto"/>
            </w:tcBorders>
            <w:vAlign w:val="center"/>
          </w:tcPr>
          <w:p w:rsidR="00DC3E9D" w:rsidRPr="002322DD" w:rsidRDefault="00B254AD" w:rsidP="002322DD">
            <w:pPr>
              <w:widowControl/>
              <w:rPr>
                <w:rFonts w:ascii="宋体" w:hAnsi="宋体" w:cs="宋体"/>
                <w:color w:val="FF0000"/>
                <w:kern w:val="0"/>
                <w:sz w:val="18"/>
                <w:szCs w:val="18"/>
              </w:rPr>
            </w:pPr>
            <w:r w:rsidRPr="002322DD">
              <w:rPr>
                <w:rFonts w:ascii="宋体" w:hAnsi="宋体" w:cs="宋体" w:hint="eastAsia"/>
                <w:color w:val="FF0000"/>
                <w:kern w:val="0"/>
                <w:sz w:val="18"/>
                <w:szCs w:val="18"/>
              </w:rPr>
              <w:t xml:space="preserve">　</w:t>
            </w:r>
            <w:r w:rsidR="002322DD" w:rsidRPr="002322DD">
              <w:rPr>
                <w:rFonts w:ascii="宋体" w:hAnsi="宋体" w:cs="宋体" w:hint="eastAsia"/>
                <w:color w:val="FF0000"/>
                <w:kern w:val="0"/>
                <w:sz w:val="18"/>
                <w:szCs w:val="18"/>
              </w:rPr>
              <w:t>(据实填写)</w:t>
            </w:r>
          </w:p>
        </w:tc>
        <w:tc>
          <w:tcPr>
            <w:tcW w:w="581"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8"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gridSpan w:val="2"/>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48"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gridSpan w:val="2"/>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single" w:sz="4" w:space="0" w:color="auto"/>
              <w:left w:val="nil"/>
              <w:bottom w:val="single" w:sz="4" w:space="0" w:color="auto"/>
              <w:right w:val="single" w:sz="4" w:space="0" w:color="auto"/>
            </w:tcBorders>
            <w:vAlign w:val="center"/>
          </w:tcPr>
          <w:p w:rsidR="00DC3E9D" w:rsidRDefault="00B254AD">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34" w:type="dxa"/>
            <w:gridSpan w:val="2"/>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6"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single" w:sz="4" w:space="0" w:color="auto"/>
              <w:left w:val="nil"/>
              <w:bottom w:val="single" w:sz="4" w:space="0" w:color="auto"/>
              <w:right w:val="single" w:sz="4" w:space="0" w:color="auto"/>
            </w:tcBorders>
            <w:vAlign w:val="center"/>
          </w:tcPr>
          <w:p w:rsidR="00DC3E9D" w:rsidRDefault="00B254AD">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564"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C3E9D">
        <w:trPr>
          <w:trHeight w:val="285"/>
          <w:jc w:val="center"/>
        </w:trPr>
        <w:tc>
          <w:tcPr>
            <w:tcW w:w="397" w:type="dxa"/>
            <w:tcBorders>
              <w:top w:val="single" w:sz="4" w:space="0" w:color="auto"/>
              <w:left w:val="single" w:sz="4" w:space="0" w:color="auto"/>
              <w:bottom w:val="single" w:sz="4" w:space="0" w:color="auto"/>
              <w:right w:val="single" w:sz="4" w:space="0" w:color="auto"/>
            </w:tcBorders>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1"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1"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8"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gridSpan w:val="2"/>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48"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gridSpan w:val="2"/>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single" w:sz="4" w:space="0" w:color="auto"/>
              <w:left w:val="nil"/>
              <w:bottom w:val="single" w:sz="4" w:space="0" w:color="auto"/>
              <w:right w:val="single" w:sz="4" w:space="0" w:color="auto"/>
            </w:tcBorders>
            <w:vAlign w:val="center"/>
          </w:tcPr>
          <w:p w:rsidR="00DC3E9D" w:rsidRDefault="00B254AD">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34" w:type="dxa"/>
            <w:gridSpan w:val="2"/>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6"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single" w:sz="4" w:space="0" w:color="auto"/>
              <w:left w:val="nil"/>
              <w:bottom w:val="single" w:sz="4" w:space="0" w:color="auto"/>
              <w:right w:val="single" w:sz="4" w:space="0" w:color="auto"/>
            </w:tcBorders>
            <w:vAlign w:val="center"/>
          </w:tcPr>
          <w:p w:rsidR="00DC3E9D" w:rsidRDefault="00B254AD">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564"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C3E9D">
        <w:trPr>
          <w:trHeight w:val="285"/>
          <w:jc w:val="center"/>
        </w:trPr>
        <w:tc>
          <w:tcPr>
            <w:tcW w:w="397" w:type="dxa"/>
            <w:tcBorders>
              <w:top w:val="single" w:sz="4" w:space="0" w:color="auto"/>
              <w:left w:val="single" w:sz="4" w:space="0" w:color="auto"/>
              <w:bottom w:val="single" w:sz="4" w:space="0" w:color="auto"/>
              <w:right w:val="single" w:sz="4" w:space="0" w:color="auto"/>
            </w:tcBorders>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1"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1"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8"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gridSpan w:val="2"/>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48"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gridSpan w:val="2"/>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single" w:sz="4" w:space="0" w:color="auto"/>
              <w:left w:val="nil"/>
              <w:bottom w:val="single" w:sz="4" w:space="0" w:color="auto"/>
              <w:right w:val="single" w:sz="4" w:space="0" w:color="auto"/>
            </w:tcBorders>
            <w:vAlign w:val="center"/>
          </w:tcPr>
          <w:p w:rsidR="00DC3E9D" w:rsidRDefault="00B254AD">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34" w:type="dxa"/>
            <w:gridSpan w:val="2"/>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6"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single" w:sz="4" w:space="0" w:color="auto"/>
              <w:left w:val="nil"/>
              <w:bottom w:val="single" w:sz="4" w:space="0" w:color="auto"/>
              <w:right w:val="single" w:sz="4" w:space="0" w:color="auto"/>
            </w:tcBorders>
            <w:vAlign w:val="center"/>
          </w:tcPr>
          <w:p w:rsidR="00DC3E9D" w:rsidRDefault="00B254AD">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564"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C3E9D">
        <w:trPr>
          <w:trHeight w:val="285"/>
          <w:jc w:val="center"/>
        </w:trPr>
        <w:tc>
          <w:tcPr>
            <w:tcW w:w="397" w:type="dxa"/>
            <w:tcBorders>
              <w:top w:val="single" w:sz="4" w:space="0" w:color="auto"/>
              <w:left w:val="single" w:sz="4" w:space="0" w:color="auto"/>
              <w:bottom w:val="single" w:sz="4" w:space="0" w:color="auto"/>
              <w:right w:val="single" w:sz="4" w:space="0" w:color="auto"/>
            </w:tcBorders>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1"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1"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8" w:type="dxa"/>
            <w:tcBorders>
              <w:top w:val="single" w:sz="4" w:space="0" w:color="auto"/>
              <w:left w:val="nil"/>
              <w:bottom w:val="single" w:sz="4" w:space="0" w:color="auto"/>
              <w:right w:val="single" w:sz="4" w:space="0" w:color="auto"/>
            </w:tcBorders>
            <w:vAlign w:val="center"/>
          </w:tcPr>
          <w:p w:rsidR="00DC3E9D" w:rsidRDefault="00B254AD">
            <w:pPr>
              <w:widowControl/>
              <w:rPr>
                <w:color w:val="000000"/>
                <w:kern w:val="0"/>
                <w:sz w:val="18"/>
                <w:szCs w:val="18"/>
              </w:rPr>
            </w:pPr>
            <w:r>
              <w:rPr>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gridSpan w:val="2"/>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48"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gridSpan w:val="2"/>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single" w:sz="4" w:space="0" w:color="auto"/>
              <w:left w:val="nil"/>
              <w:bottom w:val="single" w:sz="4" w:space="0" w:color="auto"/>
              <w:right w:val="single" w:sz="4" w:space="0" w:color="auto"/>
            </w:tcBorders>
            <w:vAlign w:val="center"/>
          </w:tcPr>
          <w:p w:rsidR="00DC3E9D" w:rsidRDefault="00B254AD">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34" w:type="dxa"/>
            <w:gridSpan w:val="2"/>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6"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single" w:sz="4" w:space="0" w:color="auto"/>
              <w:left w:val="nil"/>
              <w:bottom w:val="single" w:sz="4" w:space="0" w:color="auto"/>
              <w:right w:val="single" w:sz="4" w:space="0" w:color="auto"/>
            </w:tcBorders>
            <w:vAlign w:val="center"/>
          </w:tcPr>
          <w:p w:rsidR="00DC3E9D" w:rsidRDefault="00B254AD">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564"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C3E9D">
        <w:trPr>
          <w:trHeight w:val="285"/>
          <w:jc w:val="center"/>
        </w:trPr>
        <w:tc>
          <w:tcPr>
            <w:tcW w:w="397" w:type="dxa"/>
            <w:tcBorders>
              <w:top w:val="single" w:sz="4" w:space="0" w:color="auto"/>
              <w:left w:val="single" w:sz="4" w:space="0" w:color="auto"/>
              <w:bottom w:val="single" w:sz="4" w:space="0" w:color="auto"/>
              <w:right w:val="single" w:sz="4" w:space="0" w:color="auto"/>
            </w:tcBorders>
            <w:vAlign w:val="center"/>
          </w:tcPr>
          <w:p w:rsidR="00DC3E9D" w:rsidRDefault="00B254AD">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1"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1"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8"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tcPr>
          <w:p w:rsidR="00DC3E9D" w:rsidRDefault="00B254AD">
            <w:pPr>
              <w:widowControl/>
              <w:rPr>
                <w:rFonts w:ascii="宋体" w:hAnsi="宋体" w:cs="宋体"/>
                <w:color w:val="000000"/>
                <w:kern w:val="0"/>
                <w:sz w:val="18"/>
                <w:szCs w:val="18"/>
              </w:rPr>
            </w:pPr>
            <w:bookmarkStart w:id="0" w:name="_GoBack"/>
            <w:r>
              <w:rPr>
                <w:rFonts w:ascii="宋体" w:hAnsi="宋体" w:cs="宋体"/>
                <w:noProof/>
                <w:color w:val="FF0000"/>
                <w:kern w:val="0"/>
                <w:sz w:val="18"/>
                <w:szCs w:val="18"/>
              </w:rPr>
              <w:drawing>
                <wp:anchor distT="0" distB="0" distL="114300" distR="114300" simplePos="0" relativeHeight="251666432" behindDoc="0" locked="0" layoutInCell="1" allowOverlap="1" wp14:anchorId="5F42C37E" wp14:editId="1F52A832">
                  <wp:simplePos x="0" y="0"/>
                  <wp:positionH relativeFrom="column">
                    <wp:posOffset>12065</wp:posOffset>
                  </wp:positionH>
                  <wp:positionV relativeFrom="paragraph">
                    <wp:posOffset>146685</wp:posOffset>
                  </wp:positionV>
                  <wp:extent cx="1247775" cy="1181100"/>
                  <wp:effectExtent l="0" t="0" r="9525"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181100"/>
                          </a:xfrm>
                          <a:prstGeom prst="rect">
                            <a:avLst/>
                          </a:prstGeom>
                          <a:noFill/>
                        </pic:spPr>
                      </pic:pic>
                    </a:graphicData>
                  </a:graphic>
                  <wp14:sizeRelH relativeFrom="page">
                    <wp14:pctWidth>0</wp14:pctWidth>
                  </wp14:sizeRelH>
                  <wp14:sizeRelV relativeFrom="page">
                    <wp14:pctHeight>0</wp14:pctHeight>
                  </wp14:sizeRelV>
                </wp:anchor>
              </w:drawing>
            </w:r>
            <w:bookmarkEnd w:id="0"/>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gridSpan w:val="2"/>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48"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gridSpan w:val="2"/>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single" w:sz="4" w:space="0" w:color="auto"/>
              <w:left w:val="nil"/>
              <w:bottom w:val="single" w:sz="4" w:space="0" w:color="auto"/>
              <w:right w:val="single" w:sz="4" w:space="0" w:color="auto"/>
            </w:tcBorders>
            <w:vAlign w:val="center"/>
          </w:tcPr>
          <w:p w:rsidR="00DC3E9D" w:rsidRDefault="00B254AD">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34" w:type="dxa"/>
            <w:gridSpan w:val="2"/>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6"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single" w:sz="4" w:space="0" w:color="auto"/>
              <w:left w:val="nil"/>
              <w:bottom w:val="single" w:sz="4" w:space="0" w:color="auto"/>
              <w:right w:val="single" w:sz="4" w:space="0" w:color="auto"/>
            </w:tcBorders>
            <w:vAlign w:val="center"/>
          </w:tcPr>
          <w:p w:rsidR="00DC3E9D" w:rsidRDefault="00B254AD">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564" w:type="dxa"/>
            <w:tcBorders>
              <w:top w:val="single" w:sz="4" w:space="0" w:color="auto"/>
              <w:left w:val="nil"/>
              <w:bottom w:val="single" w:sz="4" w:space="0" w:color="auto"/>
              <w:right w:val="single" w:sz="4" w:space="0" w:color="auto"/>
            </w:tcBorders>
            <w:vAlign w:val="center"/>
          </w:tcPr>
          <w:p w:rsidR="00DC3E9D" w:rsidRDefault="00B254AD">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C3E9D">
        <w:trPr>
          <w:trHeight w:val="640"/>
          <w:jc w:val="center"/>
        </w:trPr>
        <w:tc>
          <w:tcPr>
            <w:tcW w:w="15079" w:type="dxa"/>
            <w:gridSpan w:val="26"/>
            <w:tcBorders>
              <w:top w:val="single" w:sz="4" w:space="0" w:color="auto"/>
              <w:left w:val="single" w:sz="4" w:space="0" w:color="auto"/>
              <w:bottom w:val="single" w:sz="4" w:space="0" w:color="auto"/>
              <w:right w:val="single" w:sz="4" w:space="0" w:color="auto"/>
            </w:tcBorders>
            <w:vAlign w:val="center"/>
          </w:tcPr>
          <w:p w:rsidR="00DC3E9D" w:rsidRDefault="00B254AD">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谨声明：本表是根据国家税收法律法规及相关规定填报的，是真实的、可靠的、完整的。</w:t>
            </w:r>
          </w:p>
          <w:p w:rsidR="00DC3E9D" w:rsidRDefault="00B254AD" w:rsidP="002322DD">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纳税人签字：</w:t>
            </w:r>
            <w:r>
              <w:rPr>
                <w:rFonts w:ascii="宋体" w:hAnsi="宋体" w:cs="宋体" w:hint="eastAsia"/>
                <w:color w:val="000000"/>
                <w:kern w:val="0"/>
                <w:sz w:val="18"/>
                <w:szCs w:val="18"/>
              </w:rPr>
              <w:t>    </w:t>
            </w:r>
            <w:r w:rsidR="002322DD" w:rsidRPr="002322DD">
              <w:rPr>
                <w:rFonts w:ascii="宋体" w:hAnsi="宋体" w:cs="宋体" w:hint="eastAsia"/>
                <w:color w:val="FF0000"/>
                <w:kern w:val="0"/>
                <w:sz w:val="18"/>
                <w:szCs w:val="18"/>
              </w:rPr>
              <w:t>XX</w:t>
            </w:r>
            <w:r w:rsidR="002322DD">
              <w:rPr>
                <w:rFonts w:ascii="宋体" w:hAnsi="宋体" w:cs="宋体" w:hint="eastAsia"/>
                <w:color w:val="FF0000"/>
                <w:kern w:val="0"/>
                <w:sz w:val="18"/>
                <w:szCs w:val="18"/>
              </w:rPr>
              <w:t>X</w:t>
            </w:r>
            <w:r>
              <w:rPr>
                <w:rFonts w:ascii="宋体" w:hAnsi="宋体" w:cs="宋体" w:hint="eastAsia"/>
                <w:color w:val="000000"/>
                <w:kern w:val="0"/>
                <w:sz w:val="18"/>
                <w:szCs w:val="18"/>
              </w:rPr>
              <w:t xml:space="preserve">           </w:t>
            </w:r>
            <w:r w:rsidR="002322DD" w:rsidRPr="002322DD">
              <w:rPr>
                <w:rFonts w:ascii="宋体" w:hAnsi="宋体" w:cs="宋体" w:hint="eastAsia"/>
                <w:color w:val="FF0000"/>
                <w:kern w:val="0"/>
                <w:sz w:val="18"/>
                <w:szCs w:val="18"/>
              </w:rPr>
              <w:t>XXXX</w:t>
            </w:r>
            <w:r>
              <w:rPr>
                <w:rFonts w:ascii="宋体" w:hAnsi="宋体" w:cs="宋体" w:hint="eastAsia"/>
                <w:color w:val="000000"/>
                <w:kern w:val="0"/>
                <w:sz w:val="18"/>
                <w:szCs w:val="18"/>
              </w:rPr>
              <w:t>年</w:t>
            </w:r>
            <w:r w:rsidR="002322DD" w:rsidRPr="002322DD">
              <w:rPr>
                <w:rFonts w:ascii="宋体" w:hAnsi="宋体" w:cs="宋体" w:hint="eastAsia"/>
                <w:color w:val="FF0000"/>
                <w:kern w:val="0"/>
                <w:sz w:val="18"/>
                <w:szCs w:val="18"/>
              </w:rPr>
              <w:t>XX</w:t>
            </w:r>
            <w:r>
              <w:rPr>
                <w:rFonts w:ascii="宋体" w:hAnsi="宋体" w:cs="宋体" w:hint="eastAsia"/>
                <w:color w:val="000000"/>
                <w:kern w:val="0"/>
                <w:sz w:val="18"/>
                <w:szCs w:val="18"/>
              </w:rPr>
              <w:t>月</w:t>
            </w:r>
            <w:r w:rsidR="002322DD" w:rsidRPr="002322DD">
              <w:rPr>
                <w:rFonts w:ascii="宋体" w:hAnsi="宋体" w:cs="宋体" w:hint="eastAsia"/>
                <w:color w:val="FF0000"/>
                <w:kern w:val="0"/>
                <w:sz w:val="18"/>
                <w:szCs w:val="18"/>
              </w:rPr>
              <w:t>XX</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日</w:t>
            </w:r>
          </w:p>
        </w:tc>
      </w:tr>
      <w:tr w:rsidR="00DC3E9D">
        <w:trPr>
          <w:trHeight w:val="1290"/>
          <w:jc w:val="center"/>
        </w:trPr>
        <w:tc>
          <w:tcPr>
            <w:tcW w:w="7539" w:type="dxa"/>
            <w:gridSpan w:val="14"/>
            <w:tcBorders>
              <w:top w:val="single" w:sz="4" w:space="0" w:color="auto"/>
              <w:left w:val="single" w:sz="4" w:space="0" w:color="auto"/>
              <w:bottom w:val="single" w:sz="4" w:space="0" w:color="auto"/>
              <w:right w:val="single" w:sz="4" w:space="0" w:color="auto"/>
            </w:tcBorders>
            <w:vAlign w:val="center"/>
          </w:tcPr>
          <w:p w:rsidR="00DC3E9D" w:rsidRDefault="00B254AD">
            <w:pPr>
              <w:widowControl/>
              <w:jc w:val="left"/>
              <w:rPr>
                <w:rFonts w:ascii="宋体" w:hAnsi="宋体" w:cs="宋体"/>
                <w:color w:val="000000"/>
                <w:kern w:val="0"/>
                <w:sz w:val="18"/>
                <w:szCs w:val="18"/>
              </w:rPr>
            </w:pPr>
            <w:r>
              <w:rPr>
                <w:rFonts w:ascii="宋体" w:hAnsi="宋体" w:cs="宋体" w:hint="eastAsia"/>
                <w:color w:val="000000"/>
                <w:kern w:val="0"/>
                <w:sz w:val="18"/>
                <w:szCs w:val="18"/>
              </w:rPr>
              <w:t>经办人签字：</w:t>
            </w:r>
            <w:r w:rsidRPr="002322DD">
              <w:rPr>
                <w:rFonts w:ascii="宋体" w:hAnsi="宋体" w:cs="宋体" w:hint="eastAsia"/>
                <w:color w:val="FF0000"/>
                <w:kern w:val="0"/>
                <w:sz w:val="18"/>
                <w:szCs w:val="18"/>
              </w:rPr>
              <w:t>XX</w:t>
            </w:r>
            <w:r>
              <w:rPr>
                <w:rFonts w:ascii="宋体" w:hAnsi="宋体" w:cs="宋体" w:hint="eastAsia"/>
                <w:color w:val="FF0000"/>
                <w:kern w:val="0"/>
                <w:sz w:val="18"/>
                <w:szCs w:val="18"/>
              </w:rPr>
              <w:t>X</w:t>
            </w:r>
          </w:p>
          <w:p w:rsidR="00DC3E9D" w:rsidRDefault="00B254AD">
            <w:pPr>
              <w:widowControl/>
              <w:jc w:val="left"/>
              <w:rPr>
                <w:rFonts w:ascii="宋体" w:hAnsi="宋体" w:cs="宋体"/>
                <w:color w:val="000000"/>
                <w:kern w:val="0"/>
                <w:sz w:val="18"/>
                <w:szCs w:val="18"/>
              </w:rPr>
            </w:pPr>
            <w:r>
              <w:rPr>
                <w:rFonts w:ascii="宋体" w:hAnsi="宋体" w:cs="宋体" w:hint="eastAsia"/>
                <w:color w:val="000000"/>
                <w:kern w:val="0"/>
                <w:sz w:val="18"/>
                <w:szCs w:val="18"/>
              </w:rPr>
              <w:t>经办人身份证件号码：</w:t>
            </w:r>
            <w:r>
              <w:rPr>
                <w:rFonts w:ascii="宋体" w:hAnsi="宋体" w:cs="宋体" w:hint="eastAsia"/>
                <w:color w:val="FF0000"/>
                <w:kern w:val="0"/>
                <w:sz w:val="18"/>
                <w:szCs w:val="18"/>
              </w:rPr>
              <w:t>44</w:t>
            </w:r>
            <w:r w:rsidRPr="002322DD">
              <w:rPr>
                <w:rFonts w:ascii="宋体" w:hAnsi="宋体" w:cs="宋体" w:hint="eastAsia"/>
                <w:color w:val="FF0000"/>
                <w:kern w:val="0"/>
                <w:sz w:val="18"/>
                <w:szCs w:val="18"/>
              </w:rPr>
              <w:t>XXXXXXXXXXXXXXX</w:t>
            </w:r>
          </w:p>
          <w:p w:rsidR="00DC3E9D" w:rsidRDefault="00B254AD">
            <w:pPr>
              <w:widowControl/>
              <w:jc w:val="left"/>
              <w:rPr>
                <w:rFonts w:ascii="宋体" w:hAnsi="宋体" w:cs="宋体"/>
                <w:color w:val="000000"/>
                <w:kern w:val="0"/>
                <w:sz w:val="18"/>
                <w:szCs w:val="18"/>
              </w:rPr>
            </w:pPr>
            <w:r>
              <w:rPr>
                <w:rFonts w:ascii="宋体" w:hAnsi="宋体" w:cs="宋体" w:hint="eastAsia"/>
                <w:color w:val="000000"/>
                <w:kern w:val="0"/>
                <w:sz w:val="18"/>
                <w:szCs w:val="18"/>
              </w:rPr>
              <w:t>代理机构签章：</w:t>
            </w:r>
          </w:p>
          <w:p w:rsidR="00DC3E9D" w:rsidRDefault="00B254AD">
            <w:pPr>
              <w:widowControl/>
              <w:jc w:val="left"/>
              <w:rPr>
                <w:rFonts w:ascii="宋体" w:hAnsi="宋体" w:cs="宋体"/>
                <w:color w:val="000000"/>
                <w:kern w:val="0"/>
                <w:sz w:val="18"/>
                <w:szCs w:val="18"/>
              </w:rPr>
            </w:pPr>
            <w:r>
              <w:rPr>
                <w:rFonts w:ascii="宋体" w:hAnsi="宋体" w:cs="宋体" w:hint="eastAsia"/>
                <w:color w:val="000000"/>
                <w:kern w:val="0"/>
                <w:sz w:val="18"/>
                <w:szCs w:val="18"/>
              </w:rPr>
              <w:t>代理机构统一社会信用代码：</w:t>
            </w:r>
            <w:r>
              <w:rPr>
                <w:rFonts w:ascii="宋体" w:hAnsi="宋体" w:cs="宋体" w:hint="eastAsia"/>
                <w:color w:val="FF0000"/>
                <w:kern w:val="0"/>
                <w:sz w:val="18"/>
                <w:szCs w:val="18"/>
              </w:rPr>
              <w:t>9144</w:t>
            </w:r>
            <w:r w:rsidRPr="002322DD">
              <w:rPr>
                <w:rFonts w:ascii="宋体" w:hAnsi="宋体" w:cs="宋体" w:hint="eastAsia"/>
                <w:color w:val="FF0000"/>
                <w:kern w:val="0"/>
                <w:sz w:val="18"/>
                <w:szCs w:val="18"/>
              </w:rPr>
              <w:t>XXXXXXXXXXXXXXXXX</w:t>
            </w:r>
          </w:p>
        </w:tc>
        <w:tc>
          <w:tcPr>
            <w:tcW w:w="7540" w:type="dxa"/>
            <w:gridSpan w:val="12"/>
            <w:tcBorders>
              <w:top w:val="single" w:sz="4" w:space="0" w:color="auto"/>
              <w:left w:val="nil"/>
              <w:bottom w:val="single" w:sz="4" w:space="0" w:color="auto"/>
              <w:right w:val="single" w:sz="4" w:space="0" w:color="auto"/>
            </w:tcBorders>
            <w:vAlign w:val="center"/>
          </w:tcPr>
          <w:p w:rsidR="00DC3E9D" w:rsidRDefault="00B254AD">
            <w:pPr>
              <w:widowControl/>
              <w:jc w:val="left"/>
              <w:rPr>
                <w:rFonts w:ascii="宋体" w:hAnsi="宋体" w:cs="宋体"/>
                <w:color w:val="000000"/>
                <w:kern w:val="0"/>
                <w:sz w:val="18"/>
                <w:szCs w:val="18"/>
              </w:rPr>
            </w:pPr>
            <w:r>
              <w:rPr>
                <w:rFonts w:ascii="宋体" w:hAnsi="宋体" w:cs="宋体" w:hint="eastAsia"/>
                <w:color w:val="000000"/>
                <w:kern w:val="0"/>
                <w:sz w:val="18"/>
                <w:szCs w:val="18"/>
              </w:rPr>
              <w:t>受理人：</w:t>
            </w:r>
          </w:p>
          <w:p w:rsidR="00DC3E9D" w:rsidRDefault="00DC3E9D">
            <w:pPr>
              <w:widowControl/>
              <w:jc w:val="left"/>
              <w:rPr>
                <w:rFonts w:ascii="宋体" w:hAnsi="宋体" w:cs="宋体"/>
                <w:color w:val="000000"/>
                <w:kern w:val="0"/>
                <w:sz w:val="18"/>
                <w:szCs w:val="18"/>
              </w:rPr>
            </w:pPr>
          </w:p>
          <w:p w:rsidR="00DC3E9D" w:rsidRDefault="00B254AD">
            <w:pPr>
              <w:widowControl/>
              <w:jc w:val="left"/>
              <w:rPr>
                <w:rFonts w:ascii="宋体" w:hAnsi="宋体" w:cs="宋体"/>
                <w:color w:val="000000"/>
                <w:kern w:val="0"/>
                <w:sz w:val="18"/>
                <w:szCs w:val="18"/>
              </w:rPr>
            </w:pPr>
            <w:r>
              <w:rPr>
                <w:rFonts w:ascii="宋体" w:hAnsi="宋体" w:cs="宋体" w:hint="eastAsia"/>
                <w:color w:val="000000"/>
                <w:kern w:val="0"/>
                <w:sz w:val="18"/>
                <w:szCs w:val="18"/>
              </w:rPr>
              <w:t>受理税务机关（章）：</w:t>
            </w:r>
          </w:p>
          <w:p w:rsidR="00DC3E9D" w:rsidRDefault="00B254AD">
            <w:pPr>
              <w:jc w:val="left"/>
              <w:rPr>
                <w:rFonts w:ascii="宋体" w:hAnsi="宋体" w:cs="宋体"/>
                <w:color w:val="000000"/>
                <w:kern w:val="0"/>
                <w:sz w:val="18"/>
                <w:szCs w:val="18"/>
              </w:rPr>
            </w:pPr>
            <w:r>
              <w:rPr>
                <w:rFonts w:ascii="宋体" w:hAnsi="宋体" w:cs="宋体" w:hint="eastAsia"/>
                <w:color w:val="000000"/>
                <w:kern w:val="0"/>
                <w:sz w:val="18"/>
                <w:szCs w:val="18"/>
              </w:rPr>
              <w:t>受理日期</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年</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月</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日</w:t>
            </w:r>
          </w:p>
        </w:tc>
      </w:tr>
    </w:tbl>
    <w:p w:rsidR="00DC3E9D" w:rsidRDefault="00B254AD">
      <w:pPr>
        <w:jc w:val="right"/>
        <w:rPr>
          <w:rFonts w:ascii="宋体" w:hAnsi="宋体" w:cs="宋体"/>
          <w:b/>
          <w:color w:val="000000"/>
          <w:kern w:val="0"/>
          <w:sz w:val="18"/>
          <w:szCs w:val="18"/>
        </w:rPr>
      </w:pPr>
      <w:r>
        <w:rPr>
          <w:rFonts w:ascii="宋体" w:hAnsi="宋体" w:cs="宋体" w:hint="eastAsia"/>
          <w:b/>
          <w:color w:val="000000"/>
          <w:kern w:val="0"/>
          <w:sz w:val="18"/>
          <w:szCs w:val="18"/>
        </w:rPr>
        <w:lastRenderedPageBreak/>
        <w:t>国家税务总局监制</w:t>
      </w:r>
    </w:p>
    <w:p w:rsidR="00DC3E9D" w:rsidRDefault="00B254AD">
      <w:pPr>
        <w:pStyle w:val="0"/>
        <w:ind w:firstLineChars="200" w:firstLine="482"/>
        <w:rPr>
          <w:rFonts w:ascii="宋体" w:eastAsia="宋体" w:hAnsi="宋体"/>
        </w:rPr>
      </w:pPr>
      <w:r>
        <w:rPr>
          <w:rFonts w:ascii="宋体" w:eastAsia="宋体" w:hAnsi="宋体" w:hint="eastAsia"/>
        </w:rPr>
        <w:t>【表单说明】</w:t>
      </w:r>
    </w:p>
    <w:p w:rsidR="00DC3E9D" w:rsidRDefault="00B254AD">
      <w:pPr>
        <w:ind w:firstLineChars="200" w:firstLine="420"/>
        <w:rPr>
          <w:rFonts w:ascii="黑体" w:eastAsia="黑体"/>
          <w:szCs w:val="21"/>
        </w:rPr>
      </w:pPr>
      <w:r>
        <w:rPr>
          <w:rFonts w:ascii="黑体" w:eastAsia="黑体" w:hint="eastAsia"/>
          <w:szCs w:val="21"/>
        </w:rPr>
        <w:t>一、适用范围</w:t>
      </w:r>
    </w:p>
    <w:p w:rsidR="00DC3E9D" w:rsidRDefault="00B254AD">
      <w:pPr>
        <w:ind w:firstLineChars="200" w:firstLine="420"/>
        <w:rPr>
          <w:rFonts w:ascii="宋体" w:hAnsi="宋体"/>
          <w:szCs w:val="21"/>
        </w:rPr>
      </w:pPr>
      <w:r>
        <w:rPr>
          <w:rFonts w:ascii="宋体" w:hAnsi="宋体" w:hint="eastAsia"/>
          <w:szCs w:val="21"/>
        </w:rPr>
        <w:t>本表适用于</w:t>
      </w:r>
      <w:r>
        <w:rPr>
          <w:rFonts w:ascii="宋体" w:hAnsi="宋体" w:cs="宋体" w:hint="eastAsia"/>
          <w:kern w:val="0"/>
          <w:szCs w:val="21"/>
        </w:rPr>
        <w:t>居民个人取得应税所得，扣缴义务人未扣缴税款</w:t>
      </w:r>
      <w:r>
        <w:rPr>
          <w:rFonts w:ascii="宋体" w:hAnsi="宋体" w:hint="eastAsia"/>
          <w:szCs w:val="21"/>
        </w:rPr>
        <w:t>，非居民个人取得应税所得扣缴义务人未扣缴税款，非居民个人在中国境内从两处以上取得工资、薪金所得等情形在办理自行纳税申报时，向税务机关报送。</w:t>
      </w:r>
    </w:p>
    <w:p w:rsidR="00DC3E9D" w:rsidRDefault="00B254AD">
      <w:pPr>
        <w:ind w:firstLineChars="200" w:firstLine="420"/>
        <w:rPr>
          <w:rFonts w:ascii="黑体" w:eastAsia="黑体"/>
          <w:szCs w:val="21"/>
        </w:rPr>
      </w:pPr>
      <w:r>
        <w:rPr>
          <w:rFonts w:ascii="黑体" w:eastAsia="黑体" w:hint="eastAsia"/>
          <w:szCs w:val="21"/>
        </w:rPr>
        <w:t>二、报送期限</w:t>
      </w:r>
    </w:p>
    <w:p w:rsidR="00DC3E9D" w:rsidRDefault="00B254AD">
      <w:pPr>
        <w:ind w:firstLineChars="150" w:firstLine="315"/>
        <w:rPr>
          <w:rFonts w:ascii="宋体" w:hAnsi="宋体"/>
          <w:szCs w:val="21"/>
        </w:rPr>
      </w:pPr>
      <w:r>
        <w:rPr>
          <w:rFonts w:ascii="宋体" w:hAnsi="宋体" w:hint="eastAsia"/>
          <w:szCs w:val="21"/>
        </w:rPr>
        <w:t>（一）</w:t>
      </w:r>
      <w:r>
        <w:rPr>
          <w:rFonts w:ascii="宋体" w:hAnsi="宋体" w:cs="宋体" w:hint="eastAsia"/>
          <w:kern w:val="0"/>
          <w:szCs w:val="21"/>
        </w:rPr>
        <w:t>居民个人取得应税所得扣缴义务人未扣缴税款</w:t>
      </w:r>
      <w:r>
        <w:rPr>
          <w:rFonts w:ascii="宋体" w:hAnsi="宋体" w:hint="eastAsia"/>
          <w:szCs w:val="21"/>
        </w:rPr>
        <w:t>，应当在取得所得的次年</w:t>
      </w:r>
      <w:r>
        <w:rPr>
          <w:rFonts w:ascii="宋体" w:hAnsi="宋体" w:hint="eastAsia"/>
          <w:szCs w:val="21"/>
        </w:rPr>
        <w:t>6</w:t>
      </w:r>
      <w:r>
        <w:rPr>
          <w:rFonts w:ascii="宋体" w:hAnsi="宋体" w:hint="eastAsia"/>
          <w:szCs w:val="21"/>
        </w:rPr>
        <w:t>月</w:t>
      </w:r>
      <w:r>
        <w:rPr>
          <w:rFonts w:ascii="宋体" w:hAnsi="宋体" w:hint="eastAsia"/>
          <w:szCs w:val="21"/>
        </w:rPr>
        <w:t>30</w:t>
      </w:r>
      <w:r>
        <w:rPr>
          <w:rFonts w:ascii="宋体" w:hAnsi="宋体" w:hint="eastAsia"/>
          <w:szCs w:val="21"/>
        </w:rPr>
        <w:t>日前办理纳税申报。税务机关通知限期缴纳的，纳税人应当按照期限缴纳税款。</w:t>
      </w:r>
    </w:p>
    <w:p w:rsidR="00DC3E9D" w:rsidRDefault="00B254AD">
      <w:pPr>
        <w:ind w:firstLineChars="150" w:firstLine="315"/>
        <w:rPr>
          <w:rFonts w:ascii="宋体" w:hAnsi="宋体"/>
          <w:szCs w:val="21"/>
        </w:rPr>
      </w:pPr>
      <w:r>
        <w:rPr>
          <w:rFonts w:ascii="宋体" w:hAnsi="宋体" w:hint="eastAsia"/>
          <w:szCs w:val="21"/>
        </w:rPr>
        <w:t>（二）非居民个人取得应税所得，扣缴</w:t>
      </w:r>
      <w:r>
        <w:rPr>
          <w:rFonts w:ascii="宋体" w:hAnsi="宋体" w:hint="eastAsia"/>
          <w:szCs w:val="21"/>
        </w:rPr>
        <w:t>义务人未扣缴税款的，应当在取得所得的次年</w:t>
      </w:r>
      <w:r>
        <w:rPr>
          <w:rFonts w:ascii="宋体" w:hAnsi="宋体" w:hint="eastAsia"/>
          <w:szCs w:val="21"/>
        </w:rPr>
        <w:t>6</w:t>
      </w:r>
      <w:r>
        <w:rPr>
          <w:rFonts w:ascii="宋体" w:hAnsi="宋体" w:hint="eastAsia"/>
          <w:szCs w:val="21"/>
        </w:rPr>
        <w:t>月</w:t>
      </w:r>
      <w:r>
        <w:rPr>
          <w:rFonts w:ascii="宋体" w:hAnsi="宋体" w:hint="eastAsia"/>
          <w:szCs w:val="21"/>
        </w:rPr>
        <w:t>30</w:t>
      </w:r>
      <w:r>
        <w:rPr>
          <w:rFonts w:ascii="宋体" w:hAnsi="宋体" w:hint="eastAsia"/>
          <w:szCs w:val="21"/>
        </w:rPr>
        <w:t>日前办理纳税申报。非居民个人在次年</w:t>
      </w:r>
      <w:r>
        <w:rPr>
          <w:rFonts w:ascii="宋体" w:hAnsi="宋体" w:hint="eastAsia"/>
          <w:szCs w:val="21"/>
        </w:rPr>
        <w:t>6</w:t>
      </w:r>
      <w:r>
        <w:rPr>
          <w:rFonts w:ascii="宋体" w:hAnsi="宋体" w:hint="eastAsia"/>
          <w:szCs w:val="21"/>
        </w:rPr>
        <w:t>月</w:t>
      </w:r>
      <w:r>
        <w:rPr>
          <w:rFonts w:ascii="宋体" w:hAnsi="宋体" w:hint="eastAsia"/>
          <w:szCs w:val="21"/>
        </w:rPr>
        <w:t>30</w:t>
      </w:r>
      <w:r>
        <w:rPr>
          <w:rFonts w:ascii="宋体" w:hAnsi="宋体" w:hint="eastAsia"/>
          <w:szCs w:val="21"/>
        </w:rPr>
        <w:t>日前离境（临时离境除外）的，应当在离境前办理纳税申报。</w:t>
      </w:r>
    </w:p>
    <w:p w:rsidR="00DC3E9D" w:rsidRDefault="00B254AD">
      <w:pPr>
        <w:ind w:firstLineChars="150" w:firstLine="315"/>
        <w:rPr>
          <w:rFonts w:ascii="宋体" w:hAnsi="宋体"/>
          <w:szCs w:val="21"/>
        </w:rPr>
      </w:pPr>
      <w:r>
        <w:rPr>
          <w:rFonts w:ascii="宋体" w:hAnsi="宋体" w:hint="eastAsia"/>
          <w:szCs w:val="21"/>
        </w:rPr>
        <w:t>（三）非居民个人在中国境内从两处以上取得工资、薪金所得的，应当在取得所得的次月</w:t>
      </w:r>
      <w:r>
        <w:rPr>
          <w:rFonts w:ascii="宋体" w:hAnsi="宋体" w:hint="eastAsia"/>
          <w:szCs w:val="21"/>
        </w:rPr>
        <w:t>15</w:t>
      </w:r>
      <w:r>
        <w:rPr>
          <w:rFonts w:ascii="宋体" w:hAnsi="宋体" w:hint="eastAsia"/>
          <w:szCs w:val="21"/>
        </w:rPr>
        <w:t>日内办理纳税申报。</w:t>
      </w:r>
    </w:p>
    <w:p w:rsidR="00DC3E9D" w:rsidRDefault="00B254AD">
      <w:pPr>
        <w:ind w:firstLineChars="150" w:firstLine="315"/>
        <w:rPr>
          <w:rFonts w:ascii="宋体" w:hAnsi="宋体"/>
          <w:szCs w:val="21"/>
        </w:rPr>
      </w:pPr>
      <w:r>
        <w:rPr>
          <w:rFonts w:ascii="宋体" w:hAnsi="宋体" w:hint="eastAsia"/>
          <w:szCs w:val="21"/>
        </w:rPr>
        <w:t>（四）其他需要纳税人办理自行申报的情形，按规定的申报期限办理。</w:t>
      </w:r>
    </w:p>
    <w:p w:rsidR="00DC3E9D" w:rsidRDefault="00B254AD">
      <w:pPr>
        <w:ind w:firstLineChars="150" w:firstLine="315"/>
        <w:rPr>
          <w:rFonts w:ascii="楷体_GB2312" w:eastAsia="楷体_GB2312"/>
          <w:szCs w:val="21"/>
        </w:rPr>
      </w:pPr>
      <w:r>
        <w:rPr>
          <w:rFonts w:ascii="黑体" w:eastAsia="黑体" w:hint="eastAsia"/>
          <w:szCs w:val="21"/>
        </w:rPr>
        <w:t>三、本表各栏填写</w:t>
      </w:r>
    </w:p>
    <w:p w:rsidR="00DC3E9D" w:rsidRDefault="00B254AD">
      <w:pPr>
        <w:ind w:firstLineChars="150" w:firstLine="315"/>
        <w:rPr>
          <w:rFonts w:ascii="楷体_GB2312" w:eastAsia="楷体_GB2312"/>
          <w:szCs w:val="21"/>
        </w:rPr>
      </w:pPr>
      <w:r>
        <w:rPr>
          <w:rFonts w:ascii="楷体_GB2312" w:eastAsia="楷体_GB2312" w:hint="eastAsia"/>
          <w:szCs w:val="21"/>
        </w:rPr>
        <w:t>（一）表头项目</w:t>
      </w:r>
    </w:p>
    <w:p w:rsidR="00DC3E9D" w:rsidRDefault="00B254AD">
      <w:pPr>
        <w:ind w:firstLineChars="200" w:firstLine="422"/>
        <w:rPr>
          <w:rFonts w:ascii="宋体" w:hAnsi="宋体"/>
          <w:szCs w:val="21"/>
        </w:rPr>
      </w:pPr>
      <w:r>
        <w:rPr>
          <w:rFonts w:ascii="宋体" w:hAnsi="宋体" w:hint="eastAsia"/>
          <w:b/>
          <w:szCs w:val="21"/>
        </w:rPr>
        <w:t>1.</w:t>
      </w:r>
      <w:r>
        <w:rPr>
          <w:rFonts w:ascii="宋体" w:hAnsi="宋体" w:hint="eastAsia"/>
          <w:b/>
          <w:szCs w:val="21"/>
        </w:rPr>
        <w:t>税款所属期：</w:t>
      </w:r>
      <w:r>
        <w:rPr>
          <w:rFonts w:ascii="宋体" w:hAnsi="宋体" w:hint="eastAsia"/>
          <w:szCs w:val="21"/>
        </w:rPr>
        <w:t>填写纳税人取得所得应纳个人所得税款的所属期间，填写具体的起止年月日。</w:t>
      </w:r>
    </w:p>
    <w:p w:rsidR="00DC3E9D" w:rsidRDefault="00B254AD">
      <w:pPr>
        <w:ind w:firstLineChars="200" w:firstLine="422"/>
        <w:rPr>
          <w:rFonts w:ascii="宋体" w:hAnsi="宋体"/>
          <w:szCs w:val="21"/>
        </w:rPr>
      </w:pPr>
      <w:r>
        <w:rPr>
          <w:rFonts w:ascii="宋体" w:hAnsi="宋体" w:hint="eastAsia"/>
          <w:b/>
          <w:szCs w:val="21"/>
        </w:rPr>
        <w:t>2.</w:t>
      </w:r>
      <w:r>
        <w:rPr>
          <w:rFonts w:ascii="宋体" w:hAnsi="宋体" w:hint="eastAsia"/>
          <w:b/>
          <w:szCs w:val="21"/>
        </w:rPr>
        <w:t>纳税人姓名：</w:t>
      </w:r>
      <w:r>
        <w:rPr>
          <w:rFonts w:ascii="宋体" w:hAnsi="宋体" w:hint="eastAsia"/>
          <w:szCs w:val="21"/>
        </w:rPr>
        <w:t>填写自然人纳税人姓名。</w:t>
      </w:r>
    </w:p>
    <w:p w:rsidR="00DC3E9D" w:rsidRDefault="00B254AD">
      <w:pPr>
        <w:ind w:firstLineChars="200" w:firstLine="422"/>
        <w:rPr>
          <w:rFonts w:ascii="宋体" w:hAnsi="宋体"/>
          <w:szCs w:val="21"/>
        </w:rPr>
      </w:pPr>
      <w:r>
        <w:rPr>
          <w:rFonts w:ascii="宋体" w:hAnsi="宋体" w:hint="eastAsia"/>
          <w:b/>
          <w:szCs w:val="21"/>
        </w:rPr>
        <w:t>3.</w:t>
      </w:r>
      <w:r>
        <w:rPr>
          <w:rFonts w:ascii="宋体" w:hAnsi="宋体" w:hint="eastAsia"/>
          <w:b/>
          <w:szCs w:val="21"/>
        </w:rPr>
        <w:t>纳税人识别号：</w:t>
      </w:r>
      <w:r>
        <w:rPr>
          <w:rFonts w:ascii="宋体" w:hAnsi="宋体" w:hint="eastAsia"/>
          <w:szCs w:val="21"/>
        </w:rPr>
        <w:t>有中国公民身份号码的，填写中华人民共和国居民身份证上载明的“公民身份号码”；没有中国公民身份号码的，填写税务机关赋予的纳税人识别号。</w:t>
      </w:r>
    </w:p>
    <w:p w:rsidR="00DC3E9D" w:rsidRDefault="00B254AD" w:rsidP="002322DD">
      <w:pPr>
        <w:ind w:firstLineChars="147" w:firstLine="309"/>
        <w:rPr>
          <w:rFonts w:ascii="楷体_GB2312" w:eastAsia="楷体_GB2312"/>
          <w:szCs w:val="21"/>
        </w:rPr>
      </w:pPr>
      <w:r>
        <w:rPr>
          <w:rFonts w:ascii="楷体_GB2312" w:eastAsia="楷体_GB2312" w:hint="eastAsia"/>
          <w:szCs w:val="21"/>
        </w:rPr>
        <w:t>（二）表内各栏</w:t>
      </w:r>
      <w:r>
        <w:rPr>
          <w:rFonts w:ascii="楷体_GB2312" w:eastAsia="楷体_GB2312" w:hint="eastAsia"/>
          <w:szCs w:val="21"/>
        </w:rPr>
        <w:tab/>
      </w:r>
      <w:r>
        <w:rPr>
          <w:rFonts w:ascii="楷体_GB2312" w:eastAsia="楷体_GB2312" w:hint="eastAsia"/>
          <w:szCs w:val="21"/>
        </w:rPr>
        <w:tab/>
      </w:r>
    </w:p>
    <w:p w:rsidR="00DC3E9D" w:rsidRDefault="00B254AD">
      <w:pPr>
        <w:ind w:firstLineChars="196" w:firstLine="413"/>
        <w:rPr>
          <w:rFonts w:ascii="宋体" w:hAnsi="宋体"/>
          <w:szCs w:val="21"/>
        </w:rPr>
      </w:pPr>
      <w:r>
        <w:rPr>
          <w:rFonts w:ascii="宋体" w:hAnsi="宋体" w:hint="eastAsia"/>
          <w:b/>
          <w:szCs w:val="21"/>
        </w:rPr>
        <w:t>1.</w:t>
      </w:r>
      <w:r>
        <w:rPr>
          <w:rFonts w:ascii="宋体" w:hAnsi="宋体" w:hint="eastAsia"/>
          <w:b/>
          <w:szCs w:val="21"/>
        </w:rPr>
        <w:t>“自行申报情形”：</w:t>
      </w:r>
      <w:r>
        <w:rPr>
          <w:rFonts w:ascii="宋体" w:hAnsi="宋体" w:hint="eastAsia"/>
          <w:szCs w:val="21"/>
        </w:rPr>
        <w:t xml:space="preserve"> </w:t>
      </w:r>
      <w:r>
        <w:rPr>
          <w:rFonts w:ascii="宋体" w:hAnsi="宋体" w:hint="eastAsia"/>
          <w:szCs w:val="21"/>
        </w:rPr>
        <w:t>纳税人根据自身情况在对应框内打“√”。选择“其他”的，应当填写具体自行申报情形。</w:t>
      </w:r>
    </w:p>
    <w:p w:rsidR="00DC3E9D" w:rsidRDefault="00B254AD">
      <w:pPr>
        <w:ind w:firstLineChars="200" w:firstLine="422"/>
        <w:rPr>
          <w:rFonts w:ascii="宋体" w:hAnsi="宋体"/>
          <w:szCs w:val="21"/>
        </w:rPr>
      </w:pPr>
      <w:r>
        <w:rPr>
          <w:rFonts w:ascii="宋体" w:hAnsi="宋体" w:hint="eastAsia"/>
          <w:b/>
          <w:szCs w:val="21"/>
        </w:rPr>
        <w:t>2.</w:t>
      </w:r>
      <w:r>
        <w:rPr>
          <w:rFonts w:ascii="宋体" w:hAnsi="宋体" w:hint="eastAsia"/>
          <w:b/>
          <w:szCs w:val="21"/>
        </w:rPr>
        <w:t>“是否为非居民个人”：</w:t>
      </w:r>
      <w:r>
        <w:rPr>
          <w:rFonts w:ascii="宋体" w:hAnsi="宋体" w:hint="eastAsia"/>
          <w:szCs w:val="21"/>
        </w:rPr>
        <w:t>非居民</w:t>
      </w:r>
      <w:proofErr w:type="gramStart"/>
      <w:r>
        <w:rPr>
          <w:rFonts w:ascii="宋体" w:hAnsi="宋体" w:hint="eastAsia"/>
          <w:szCs w:val="21"/>
        </w:rPr>
        <w:t>个</w:t>
      </w:r>
      <w:proofErr w:type="gramEnd"/>
      <w:r>
        <w:rPr>
          <w:rFonts w:ascii="宋体" w:hAnsi="宋体" w:hint="eastAsia"/>
          <w:szCs w:val="21"/>
        </w:rPr>
        <w:t>人选“是”，居民</w:t>
      </w:r>
      <w:proofErr w:type="gramStart"/>
      <w:r>
        <w:rPr>
          <w:rFonts w:ascii="宋体" w:hAnsi="宋体" w:hint="eastAsia"/>
          <w:szCs w:val="21"/>
        </w:rPr>
        <w:t>个</w:t>
      </w:r>
      <w:proofErr w:type="gramEnd"/>
      <w:r>
        <w:rPr>
          <w:rFonts w:ascii="宋体" w:hAnsi="宋体" w:hint="eastAsia"/>
          <w:szCs w:val="21"/>
        </w:rPr>
        <w:t>人选“否”。不填默认为“否”。</w:t>
      </w:r>
    </w:p>
    <w:p w:rsidR="00DC3E9D" w:rsidRDefault="00B254AD">
      <w:pPr>
        <w:ind w:firstLineChars="200" w:firstLine="422"/>
        <w:rPr>
          <w:rFonts w:ascii="宋体" w:hAnsi="宋体"/>
          <w:szCs w:val="21"/>
        </w:rPr>
      </w:pPr>
      <w:r>
        <w:rPr>
          <w:rFonts w:ascii="宋体" w:hAnsi="宋体" w:hint="eastAsia"/>
          <w:b/>
          <w:szCs w:val="21"/>
        </w:rPr>
        <w:t>3.</w:t>
      </w:r>
      <w:r>
        <w:rPr>
          <w:rFonts w:ascii="宋体" w:hAnsi="宋体" w:hint="eastAsia"/>
          <w:b/>
          <w:szCs w:val="21"/>
        </w:rPr>
        <w:t>“非居民个人本年度境内居住天数”：</w:t>
      </w:r>
      <w:r>
        <w:rPr>
          <w:rFonts w:ascii="宋体" w:hAnsi="宋体" w:cs="仿宋_GB2312" w:hint="eastAsia"/>
          <w:szCs w:val="21"/>
        </w:rPr>
        <w:t>非居民个人根据合同、任职期限、预期工作时间等不同情况，填写“不超过</w:t>
      </w:r>
      <w:r>
        <w:rPr>
          <w:rFonts w:ascii="宋体" w:hAnsi="宋体" w:cs="仿宋_GB2312" w:hint="eastAsia"/>
          <w:szCs w:val="21"/>
        </w:rPr>
        <w:t>90</w:t>
      </w:r>
      <w:r>
        <w:rPr>
          <w:rFonts w:ascii="宋体" w:hAnsi="宋体" w:cs="仿宋_GB2312" w:hint="eastAsia"/>
          <w:szCs w:val="21"/>
        </w:rPr>
        <w:t>天”或者“超过</w:t>
      </w:r>
      <w:r>
        <w:rPr>
          <w:rFonts w:ascii="宋体" w:hAnsi="宋体" w:cs="仿宋_GB2312" w:hint="eastAsia"/>
          <w:szCs w:val="21"/>
        </w:rPr>
        <w:t>90</w:t>
      </w:r>
      <w:r>
        <w:rPr>
          <w:rFonts w:ascii="宋体" w:hAnsi="宋体" w:cs="仿宋_GB2312" w:hint="eastAsia"/>
          <w:szCs w:val="21"/>
        </w:rPr>
        <w:t>天不超过</w:t>
      </w:r>
      <w:r>
        <w:rPr>
          <w:rFonts w:ascii="宋体" w:hAnsi="宋体" w:cs="仿宋_GB2312" w:hint="eastAsia"/>
          <w:szCs w:val="21"/>
        </w:rPr>
        <w:t>183</w:t>
      </w:r>
      <w:r>
        <w:rPr>
          <w:rFonts w:ascii="宋体" w:hAnsi="宋体" w:cs="仿宋_GB2312" w:hint="eastAsia"/>
          <w:szCs w:val="21"/>
        </w:rPr>
        <w:t>天”。</w:t>
      </w:r>
    </w:p>
    <w:p w:rsidR="00DC3E9D" w:rsidRDefault="00B254AD">
      <w:pPr>
        <w:ind w:firstLineChars="196" w:firstLine="413"/>
        <w:rPr>
          <w:rFonts w:ascii="宋体" w:hAnsi="宋体"/>
          <w:szCs w:val="21"/>
        </w:rPr>
      </w:pPr>
      <w:r>
        <w:rPr>
          <w:rFonts w:ascii="宋体" w:hAnsi="宋体" w:hint="eastAsia"/>
          <w:b/>
          <w:szCs w:val="21"/>
        </w:rPr>
        <w:t>4.</w:t>
      </w:r>
      <w:r>
        <w:rPr>
          <w:rFonts w:ascii="宋体" w:hAnsi="宋体" w:hint="eastAsia"/>
          <w:b/>
          <w:szCs w:val="21"/>
        </w:rPr>
        <w:t>第</w:t>
      </w:r>
      <w:r>
        <w:rPr>
          <w:rFonts w:ascii="宋体" w:hAnsi="宋体" w:hint="eastAsia"/>
          <w:b/>
          <w:szCs w:val="21"/>
        </w:rPr>
        <w:t>2</w:t>
      </w:r>
      <w:r>
        <w:rPr>
          <w:rFonts w:ascii="宋体" w:hAnsi="宋体" w:hint="eastAsia"/>
          <w:b/>
          <w:szCs w:val="21"/>
        </w:rPr>
        <w:t>列“所得项目</w:t>
      </w:r>
      <w:r>
        <w:rPr>
          <w:rFonts w:ascii="宋体" w:hAnsi="宋体" w:hint="eastAsia"/>
          <w:b/>
          <w:szCs w:val="21"/>
        </w:rPr>
        <w:t>”：</w:t>
      </w:r>
      <w:r>
        <w:rPr>
          <w:rFonts w:ascii="宋体" w:hAnsi="宋体" w:hint="eastAsia"/>
          <w:szCs w:val="21"/>
        </w:rPr>
        <w:t>按照个人所得税法第二条规定的项目填写。纳税人取得多项所得或者多次取得所得的，分行填写。</w:t>
      </w:r>
    </w:p>
    <w:p w:rsidR="00DC3E9D" w:rsidRDefault="00B254AD">
      <w:pPr>
        <w:ind w:firstLineChars="200" w:firstLine="422"/>
        <w:rPr>
          <w:rFonts w:ascii="宋体" w:hAnsi="宋体"/>
          <w:szCs w:val="21"/>
        </w:rPr>
      </w:pPr>
      <w:r>
        <w:rPr>
          <w:rFonts w:ascii="宋体" w:hAnsi="宋体" w:hint="eastAsia"/>
          <w:b/>
          <w:szCs w:val="21"/>
        </w:rPr>
        <w:t>5.</w:t>
      </w:r>
      <w:r>
        <w:rPr>
          <w:rFonts w:ascii="宋体" w:hAnsi="宋体" w:hint="eastAsia"/>
          <w:b/>
          <w:szCs w:val="21"/>
        </w:rPr>
        <w:t>第</w:t>
      </w:r>
      <w:r>
        <w:rPr>
          <w:rFonts w:ascii="宋体" w:hAnsi="宋体" w:hint="eastAsia"/>
          <w:b/>
          <w:szCs w:val="21"/>
        </w:rPr>
        <w:t>3</w:t>
      </w:r>
      <w:r>
        <w:rPr>
          <w:rFonts w:ascii="宋体" w:hAnsi="宋体" w:hint="eastAsia"/>
          <w:b/>
          <w:szCs w:val="21"/>
        </w:rPr>
        <w:t>～</w:t>
      </w:r>
      <w:r>
        <w:rPr>
          <w:rFonts w:ascii="宋体" w:hAnsi="宋体" w:hint="eastAsia"/>
          <w:b/>
          <w:szCs w:val="21"/>
        </w:rPr>
        <w:t>5</w:t>
      </w:r>
      <w:r>
        <w:rPr>
          <w:rFonts w:ascii="宋体" w:hAnsi="宋体" w:cs="仿宋_GB2312" w:hint="eastAsia"/>
          <w:b/>
          <w:szCs w:val="21"/>
        </w:rPr>
        <w:t>列</w:t>
      </w:r>
      <w:r>
        <w:rPr>
          <w:rFonts w:ascii="宋体" w:hAnsi="宋体" w:hint="eastAsia"/>
          <w:b/>
          <w:szCs w:val="21"/>
        </w:rPr>
        <w:t>“收入额计算”：</w:t>
      </w:r>
      <w:r>
        <w:rPr>
          <w:rFonts w:ascii="宋体" w:hAnsi="宋体" w:hint="eastAsia"/>
          <w:szCs w:val="21"/>
        </w:rPr>
        <w:t>包含“收入”“费用”“免税收入”。收入额</w:t>
      </w:r>
      <w:r>
        <w:rPr>
          <w:rFonts w:ascii="宋体" w:hAnsi="宋体" w:hint="eastAsia"/>
          <w:szCs w:val="21"/>
        </w:rPr>
        <w:t>=</w:t>
      </w:r>
      <w:r>
        <w:rPr>
          <w:rFonts w:ascii="宋体" w:hAnsi="宋体" w:hint="eastAsia"/>
          <w:szCs w:val="21"/>
        </w:rPr>
        <w:t>第</w:t>
      </w:r>
      <w:r>
        <w:rPr>
          <w:rFonts w:ascii="宋体" w:hAnsi="宋体" w:hint="eastAsia"/>
          <w:szCs w:val="21"/>
        </w:rPr>
        <w:t>3</w:t>
      </w:r>
      <w:r>
        <w:rPr>
          <w:rFonts w:ascii="宋体" w:hAnsi="宋体" w:hint="eastAsia"/>
          <w:szCs w:val="21"/>
        </w:rPr>
        <w:t>列</w:t>
      </w:r>
      <w:r>
        <w:rPr>
          <w:rFonts w:ascii="宋体" w:hAnsi="宋体" w:hint="eastAsia"/>
          <w:szCs w:val="21"/>
        </w:rPr>
        <w:t>-</w:t>
      </w:r>
      <w:r>
        <w:rPr>
          <w:rFonts w:ascii="宋体" w:hAnsi="宋体" w:hint="eastAsia"/>
          <w:szCs w:val="21"/>
        </w:rPr>
        <w:t>第</w:t>
      </w:r>
      <w:r>
        <w:rPr>
          <w:rFonts w:ascii="宋体" w:hAnsi="宋体" w:hint="eastAsia"/>
          <w:szCs w:val="21"/>
        </w:rPr>
        <w:t>4</w:t>
      </w:r>
      <w:r>
        <w:rPr>
          <w:rFonts w:ascii="宋体" w:hAnsi="宋体" w:hint="eastAsia"/>
          <w:szCs w:val="21"/>
        </w:rPr>
        <w:t>列</w:t>
      </w:r>
      <w:r>
        <w:rPr>
          <w:rFonts w:ascii="宋体" w:hAnsi="宋体" w:hint="eastAsia"/>
          <w:szCs w:val="21"/>
        </w:rPr>
        <w:t>-</w:t>
      </w:r>
      <w:r>
        <w:rPr>
          <w:rFonts w:ascii="宋体" w:hAnsi="宋体" w:hint="eastAsia"/>
          <w:szCs w:val="21"/>
        </w:rPr>
        <w:t>第</w:t>
      </w:r>
      <w:r>
        <w:rPr>
          <w:rFonts w:ascii="宋体" w:hAnsi="宋体" w:hint="eastAsia"/>
          <w:szCs w:val="21"/>
        </w:rPr>
        <w:t>5</w:t>
      </w:r>
      <w:r>
        <w:rPr>
          <w:rFonts w:ascii="宋体" w:hAnsi="宋体" w:hint="eastAsia"/>
          <w:szCs w:val="21"/>
        </w:rPr>
        <w:t>列。</w:t>
      </w:r>
    </w:p>
    <w:p w:rsidR="00DC3E9D" w:rsidRDefault="00B254AD">
      <w:pPr>
        <w:ind w:firstLineChars="200" w:firstLine="422"/>
        <w:rPr>
          <w:rFonts w:ascii="宋体" w:hAnsi="宋体"/>
          <w:szCs w:val="21"/>
        </w:rPr>
      </w:pPr>
      <w:r>
        <w:rPr>
          <w:rFonts w:ascii="宋体" w:hAnsi="宋体" w:hint="eastAsia"/>
          <w:b/>
          <w:szCs w:val="21"/>
        </w:rPr>
        <w:t>（</w:t>
      </w:r>
      <w:r>
        <w:rPr>
          <w:rFonts w:ascii="宋体" w:hAnsi="宋体" w:hint="eastAsia"/>
          <w:b/>
          <w:szCs w:val="21"/>
        </w:rPr>
        <w:t>1</w:t>
      </w:r>
      <w:r>
        <w:rPr>
          <w:rFonts w:ascii="宋体" w:hAnsi="宋体" w:hint="eastAsia"/>
          <w:b/>
          <w:szCs w:val="21"/>
        </w:rPr>
        <w:t>）第</w:t>
      </w:r>
      <w:r>
        <w:rPr>
          <w:rFonts w:ascii="宋体" w:hAnsi="宋体" w:hint="eastAsia"/>
          <w:b/>
          <w:szCs w:val="21"/>
        </w:rPr>
        <w:t>3</w:t>
      </w:r>
      <w:r>
        <w:rPr>
          <w:rFonts w:ascii="宋体" w:hAnsi="宋体" w:hint="eastAsia"/>
          <w:b/>
          <w:szCs w:val="21"/>
        </w:rPr>
        <w:t>列“收入”：</w:t>
      </w:r>
      <w:r>
        <w:rPr>
          <w:rFonts w:ascii="宋体" w:hAnsi="宋体" w:hint="eastAsia"/>
          <w:szCs w:val="21"/>
        </w:rPr>
        <w:t>填写纳税人实际取得所得的收入总额。</w:t>
      </w:r>
    </w:p>
    <w:p w:rsidR="00DC3E9D" w:rsidRDefault="00B254AD">
      <w:pPr>
        <w:ind w:firstLineChars="200" w:firstLine="422"/>
        <w:rPr>
          <w:rFonts w:ascii="宋体" w:hAnsi="宋体"/>
          <w:szCs w:val="21"/>
        </w:rPr>
      </w:pPr>
      <w:r>
        <w:rPr>
          <w:rFonts w:ascii="宋体" w:hAnsi="宋体" w:hint="eastAsia"/>
          <w:b/>
          <w:szCs w:val="21"/>
        </w:rPr>
        <w:t>（</w:t>
      </w:r>
      <w:r>
        <w:rPr>
          <w:rFonts w:ascii="宋体" w:hAnsi="宋体" w:hint="eastAsia"/>
          <w:b/>
          <w:szCs w:val="21"/>
        </w:rPr>
        <w:t>2</w:t>
      </w:r>
      <w:r>
        <w:rPr>
          <w:rFonts w:ascii="宋体" w:hAnsi="宋体" w:hint="eastAsia"/>
          <w:b/>
          <w:szCs w:val="21"/>
        </w:rPr>
        <w:t>）第</w:t>
      </w:r>
      <w:r>
        <w:rPr>
          <w:rFonts w:ascii="宋体" w:hAnsi="宋体" w:hint="eastAsia"/>
          <w:b/>
          <w:szCs w:val="21"/>
        </w:rPr>
        <w:t>4</w:t>
      </w:r>
      <w:r>
        <w:rPr>
          <w:rFonts w:ascii="宋体" w:hAnsi="宋体" w:hint="eastAsia"/>
          <w:b/>
          <w:szCs w:val="21"/>
        </w:rPr>
        <w:t>列“费用”：</w:t>
      </w:r>
      <w:r>
        <w:rPr>
          <w:rFonts w:ascii="宋体" w:hAnsi="宋体" w:cs="仿宋_GB2312" w:hint="eastAsia"/>
          <w:szCs w:val="21"/>
        </w:rPr>
        <w:t>取得劳务报酬所得、稿酬所得、特许权使用费所得时填写，取得其他各项所得时无须填写本列。非居民个人取得劳务报酬所得、稿酬所得、特许权使用费所得，费用按收入的</w:t>
      </w:r>
      <w:r>
        <w:rPr>
          <w:rFonts w:ascii="宋体" w:hAnsi="宋体" w:cs="仿宋_GB2312" w:hint="eastAsia"/>
          <w:szCs w:val="21"/>
        </w:rPr>
        <w:t>20%</w:t>
      </w:r>
      <w:r>
        <w:rPr>
          <w:rFonts w:ascii="宋体" w:hAnsi="宋体" w:cs="仿宋_GB2312" w:hint="eastAsia"/>
          <w:szCs w:val="21"/>
        </w:rPr>
        <w:t>填写。</w:t>
      </w:r>
    </w:p>
    <w:p w:rsidR="00DC3E9D" w:rsidRDefault="00B254AD">
      <w:pPr>
        <w:ind w:firstLineChars="196" w:firstLine="413"/>
        <w:rPr>
          <w:rFonts w:ascii="宋体" w:hAnsi="宋体" w:cs="仿宋_GB2312"/>
          <w:szCs w:val="21"/>
        </w:rPr>
      </w:pPr>
      <w:r>
        <w:rPr>
          <w:rFonts w:ascii="宋体" w:hAnsi="宋体" w:hint="eastAsia"/>
          <w:b/>
          <w:szCs w:val="21"/>
        </w:rPr>
        <w:t>（</w:t>
      </w:r>
      <w:r>
        <w:rPr>
          <w:rFonts w:ascii="宋体" w:hAnsi="宋体" w:hint="eastAsia"/>
          <w:b/>
          <w:szCs w:val="21"/>
        </w:rPr>
        <w:t>3</w:t>
      </w:r>
      <w:r>
        <w:rPr>
          <w:rFonts w:ascii="宋体" w:hAnsi="宋体" w:hint="eastAsia"/>
          <w:b/>
          <w:szCs w:val="21"/>
        </w:rPr>
        <w:t>）第</w:t>
      </w:r>
      <w:r>
        <w:rPr>
          <w:rFonts w:ascii="宋体" w:hAnsi="宋体" w:hint="eastAsia"/>
          <w:b/>
          <w:szCs w:val="21"/>
        </w:rPr>
        <w:t>5</w:t>
      </w:r>
      <w:r>
        <w:rPr>
          <w:rFonts w:ascii="宋体" w:hAnsi="宋体" w:hint="eastAsia"/>
          <w:b/>
          <w:szCs w:val="21"/>
        </w:rPr>
        <w:t>列“免税收入”：</w:t>
      </w:r>
      <w:r>
        <w:rPr>
          <w:rFonts w:ascii="宋体" w:hAnsi="宋体" w:cs="仿宋_GB2312" w:hint="eastAsia"/>
          <w:szCs w:val="21"/>
        </w:rPr>
        <w:t>填写符合税法规定的免税收入金额。其中，税法规定“稿</w:t>
      </w:r>
      <w:r>
        <w:rPr>
          <w:rFonts w:ascii="宋体" w:hAnsi="宋体" w:cs="仿宋_GB2312" w:hint="eastAsia"/>
          <w:szCs w:val="21"/>
        </w:rPr>
        <w:t>酬所得的收入额减按</w:t>
      </w:r>
      <w:r>
        <w:rPr>
          <w:rFonts w:ascii="宋体" w:hAnsi="宋体" w:cs="仿宋_GB2312" w:hint="eastAsia"/>
          <w:szCs w:val="21"/>
        </w:rPr>
        <w:t>70%</w:t>
      </w:r>
      <w:r>
        <w:rPr>
          <w:rFonts w:ascii="宋体" w:hAnsi="宋体" w:cs="仿宋_GB2312" w:hint="eastAsia"/>
          <w:szCs w:val="21"/>
        </w:rPr>
        <w:t>计算”，</w:t>
      </w:r>
      <w:proofErr w:type="gramStart"/>
      <w:r>
        <w:rPr>
          <w:rFonts w:ascii="宋体" w:hAnsi="宋体" w:cs="仿宋_GB2312" w:hint="eastAsia"/>
          <w:szCs w:val="21"/>
        </w:rPr>
        <w:t>对减计</w:t>
      </w:r>
      <w:proofErr w:type="gramEnd"/>
      <w:r>
        <w:rPr>
          <w:rFonts w:ascii="宋体" w:hAnsi="宋体" w:cs="仿宋_GB2312" w:hint="eastAsia"/>
          <w:szCs w:val="21"/>
        </w:rPr>
        <w:t>的</w:t>
      </w:r>
      <w:r>
        <w:rPr>
          <w:rFonts w:ascii="宋体" w:hAnsi="宋体" w:cs="仿宋_GB2312" w:hint="eastAsia"/>
          <w:szCs w:val="21"/>
        </w:rPr>
        <w:t>30%</w:t>
      </w:r>
      <w:r>
        <w:rPr>
          <w:rFonts w:ascii="宋体" w:hAnsi="宋体" w:cs="仿宋_GB2312" w:hint="eastAsia"/>
          <w:szCs w:val="21"/>
        </w:rPr>
        <w:t>部分，填入本列。</w:t>
      </w:r>
    </w:p>
    <w:p w:rsidR="00DC3E9D" w:rsidRDefault="00B254AD">
      <w:pPr>
        <w:ind w:firstLineChars="200" w:firstLine="422"/>
        <w:rPr>
          <w:rFonts w:ascii="宋体" w:hAnsi="宋体"/>
          <w:szCs w:val="21"/>
        </w:rPr>
      </w:pPr>
      <w:r>
        <w:rPr>
          <w:rFonts w:ascii="宋体" w:hAnsi="宋体" w:hint="eastAsia"/>
          <w:b/>
          <w:szCs w:val="21"/>
        </w:rPr>
        <w:t>6.</w:t>
      </w:r>
      <w:r>
        <w:rPr>
          <w:rFonts w:ascii="宋体" w:hAnsi="宋体" w:hint="eastAsia"/>
          <w:b/>
          <w:szCs w:val="21"/>
        </w:rPr>
        <w:t>第</w:t>
      </w:r>
      <w:r>
        <w:rPr>
          <w:rFonts w:ascii="宋体" w:hAnsi="宋体" w:hint="eastAsia"/>
          <w:b/>
          <w:szCs w:val="21"/>
        </w:rPr>
        <w:t>6</w:t>
      </w:r>
      <w:r>
        <w:rPr>
          <w:rFonts w:ascii="宋体" w:hAnsi="宋体" w:hint="eastAsia"/>
          <w:b/>
          <w:szCs w:val="21"/>
        </w:rPr>
        <w:t>列“减除费用”：</w:t>
      </w:r>
      <w:r>
        <w:rPr>
          <w:rFonts w:ascii="宋体" w:hAnsi="宋体" w:hint="eastAsia"/>
          <w:szCs w:val="21"/>
        </w:rPr>
        <w:t>按税法规定的减除费用标准填写。</w:t>
      </w:r>
    </w:p>
    <w:p w:rsidR="00DC3E9D" w:rsidRDefault="00B254AD">
      <w:pPr>
        <w:ind w:firstLineChars="200" w:firstLine="422"/>
        <w:rPr>
          <w:rFonts w:ascii="宋体" w:hAnsi="宋体"/>
          <w:szCs w:val="21"/>
        </w:rPr>
      </w:pPr>
      <w:r>
        <w:rPr>
          <w:rFonts w:ascii="宋体" w:hAnsi="宋体" w:hint="eastAsia"/>
          <w:b/>
          <w:szCs w:val="21"/>
        </w:rPr>
        <w:t>7.</w:t>
      </w:r>
      <w:r>
        <w:rPr>
          <w:rFonts w:ascii="宋体" w:hAnsi="宋体" w:hint="eastAsia"/>
          <w:b/>
          <w:szCs w:val="21"/>
        </w:rPr>
        <w:t>第</w:t>
      </w:r>
      <w:r>
        <w:rPr>
          <w:rFonts w:ascii="宋体" w:hAnsi="宋体" w:hint="eastAsia"/>
          <w:b/>
          <w:szCs w:val="21"/>
        </w:rPr>
        <w:t>7</w:t>
      </w:r>
      <w:r>
        <w:rPr>
          <w:rFonts w:ascii="宋体" w:hAnsi="宋体" w:cs="仿宋_GB2312" w:hint="eastAsia"/>
          <w:b/>
          <w:szCs w:val="21"/>
        </w:rPr>
        <w:t>～</w:t>
      </w:r>
      <w:r>
        <w:rPr>
          <w:rFonts w:ascii="宋体" w:hAnsi="宋体" w:cs="仿宋_GB2312" w:hint="eastAsia"/>
          <w:b/>
          <w:szCs w:val="21"/>
        </w:rPr>
        <w:t>10</w:t>
      </w:r>
      <w:r>
        <w:rPr>
          <w:rFonts w:ascii="宋体" w:hAnsi="宋体" w:cs="仿宋_GB2312" w:hint="eastAsia"/>
          <w:b/>
          <w:szCs w:val="21"/>
        </w:rPr>
        <w:t>列</w:t>
      </w:r>
      <w:r>
        <w:rPr>
          <w:rFonts w:ascii="宋体" w:hAnsi="宋体" w:hint="eastAsia"/>
          <w:b/>
          <w:szCs w:val="21"/>
        </w:rPr>
        <w:t>“专项扣除”：</w:t>
      </w:r>
      <w:r>
        <w:rPr>
          <w:rFonts w:ascii="宋体" w:hAnsi="宋体" w:hint="eastAsia"/>
          <w:szCs w:val="21"/>
        </w:rPr>
        <w:t>分别填写按规定允许扣除的基本养老保险费、基本医疗保险费、失业保险费、住房公积金的金额。</w:t>
      </w:r>
    </w:p>
    <w:p w:rsidR="00DC3E9D" w:rsidRDefault="00B254AD">
      <w:pPr>
        <w:ind w:firstLineChars="200" w:firstLine="422"/>
        <w:rPr>
          <w:rFonts w:ascii="宋体" w:hAnsi="宋体"/>
          <w:szCs w:val="21"/>
        </w:rPr>
      </w:pPr>
      <w:r>
        <w:rPr>
          <w:rFonts w:ascii="宋体" w:hAnsi="宋体" w:hint="eastAsia"/>
          <w:b/>
          <w:szCs w:val="21"/>
        </w:rPr>
        <w:t>8.</w:t>
      </w:r>
      <w:r>
        <w:rPr>
          <w:rFonts w:ascii="宋体" w:hAnsi="宋体" w:hint="eastAsia"/>
          <w:b/>
          <w:szCs w:val="21"/>
        </w:rPr>
        <w:t>第</w:t>
      </w:r>
      <w:r>
        <w:rPr>
          <w:rFonts w:ascii="宋体" w:hAnsi="宋体" w:hint="eastAsia"/>
          <w:b/>
          <w:szCs w:val="21"/>
        </w:rPr>
        <w:t>11</w:t>
      </w:r>
      <w:r>
        <w:rPr>
          <w:rFonts w:ascii="宋体" w:hAnsi="宋体" w:cs="仿宋_GB2312" w:hint="eastAsia"/>
          <w:b/>
          <w:szCs w:val="21"/>
        </w:rPr>
        <w:t>～</w:t>
      </w:r>
      <w:r>
        <w:rPr>
          <w:rFonts w:ascii="宋体" w:hAnsi="宋体" w:cs="仿宋_GB2312" w:hint="eastAsia"/>
          <w:b/>
          <w:szCs w:val="21"/>
        </w:rPr>
        <w:t>13</w:t>
      </w:r>
      <w:r>
        <w:rPr>
          <w:rFonts w:ascii="宋体" w:hAnsi="宋体" w:cs="仿宋_GB2312" w:hint="eastAsia"/>
          <w:b/>
          <w:szCs w:val="21"/>
        </w:rPr>
        <w:t>列</w:t>
      </w:r>
      <w:r>
        <w:rPr>
          <w:rFonts w:ascii="宋体" w:hAnsi="宋体" w:hint="eastAsia"/>
          <w:b/>
          <w:szCs w:val="21"/>
        </w:rPr>
        <w:t>“其他扣除”：</w:t>
      </w:r>
      <w:r>
        <w:rPr>
          <w:rFonts w:ascii="宋体" w:hAnsi="宋体" w:hint="eastAsia"/>
          <w:szCs w:val="21"/>
        </w:rPr>
        <w:t>包含“财产原值”“允许扣除的税费”“其他”，分别填写按照税法规定当月（次）允许扣除的金额。</w:t>
      </w:r>
    </w:p>
    <w:p w:rsidR="00DC3E9D" w:rsidRDefault="00B254AD">
      <w:pPr>
        <w:ind w:firstLineChars="200" w:firstLine="422"/>
        <w:rPr>
          <w:rFonts w:ascii="宋体" w:hAnsi="宋体"/>
          <w:szCs w:val="21"/>
        </w:rPr>
      </w:pPr>
      <w:r>
        <w:rPr>
          <w:rFonts w:ascii="宋体" w:hAnsi="宋体" w:hint="eastAsia"/>
          <w:b/>
          <w:szCs w:val="21"/>
        </w:rPr>
        <w:t>（</w:t>
      </w:r>
      <w:r>
        <w:rPr>
          <w:rFonts w:ascii="宋体" w:hAnsi="宋体" w:hint="eastAsia"/>
          <w:b/>
          <w:szCs w:val="21"/>
        </w:rPr>
        <w:t>1</w:t>
      </w:r>
      <w:r>
        <w:rPr>
          <w:rFonts w:ascii="宋体" w:hAnsi="宋体" w:hint="eastAsia"/>
          <w:b/>
          <w:szCs w:val="21"/>
        </w:rPr>
        <w:t>）第</w:t>
      </w:r>
      <w:r>
        <w:rPr>
          <w:rFonts w:ascii="宋体" w:hAnsi="宋体" w:hint="eastAsia"/>
          <w:b/>
          <w:szCs w:val="21"/>
        </w:rPr>
        <w:t>11</w:t>
      </w:r>
      <w:r>
        <w:rPr>
          <w:rFonts w:ascii="宋体" w:hAnsi="宋体" w:cs="仿宋_GB2312" w:hint="eastAsia"/>
          <w:b/>
          <w:szCs w:val="21"/>
        </w:rPr>
        <w:t>列</w:t>
      </w:r>
      <w:r>
        <w:rPr>
          <w:rFonts w:ascii="宋体" w:hAnsi="宋体" w:hint="eastAsia"/>
          <w:b/>
          <w:szCs w:val="21"/>
        </w:rPr>
        <w:t>“财产原值”：</w:t>
      </w:r>
      <w:r>
        <w:rPr>
          <w:rFonts w:ascii="宋体" w:hAnsi="宋体" w:hint="eastAsia"/>
          <w:szCs w:val="21"/>
        </w:rPr>
        <w:t>纳税人取得财产转让所得时填写本栏。</w:t>
      </w:r>
    </w:p>
    <w:p w:rsidR="00DC3E9D" w:rsidRDefault="00B254AD">
      <w:pPr>
        <w:ind w:firstLineChars="200" w:firstLine="422"/>
        <w:rPr>
          <w:rFonts w:ascii="宋体" w:hAnsi="宋体"/>
          <w:szCs w:val="21"/>
        </w:rPr>
      </w:pPr>
      <w:r>
        <w:rPr>
          <w:rFonts w:ascii="宋体" w:hAnsi="宋体" w:hint="eastAsia"/>
          <w:b/>
          <w:szCs w:val="21"/>
        </w:rPr>
        <w:t>（</w:t>
      </w:r>
      <w:r>
        <w:rPr>
          <w:rFonts w:ascii="宋体" w:hAnsi="宋体" w:hint="eastAsia"/>
          <w:b/>
          <w:szCs w:val="21"/>
        </w:rPr>
        <w:t>2</w:t>
      </w:r>
      <w:r>
        <w:rPr>
          <w:rFonts w:ascii="宋体" w:hAnsi="宋体" w:hint="eastAsia"/>
          <w:b/>
          <w:szCs w:val="21"/>
        </w:rPr>
        <w:t>）第</w:t>
      </w:r>
      <w:r>
        <w:rPr>
          <w:rFonts w:ascii="宋体" w:hAnsi="宋体"/>
          <w:b/>
          <w:szCs w:val="21"/>
        </w:rPr>
        <w:t>1</w:t>
      </w:r>
      <w:r>
        <w:rPr>
          <w:rFonts w:ascii="宋体" w:hAnsi="宋体" w:hint="eastAsia"/>
          <w:b/>
          <w:szCs w:val="21"/>
        </w:rPr>
        <w:t>2</w:t>
      </w:r>
      <w:r>
        <w:rPr>
          <w:rFonts w:ascii="宋体" w:hAnsi="宋体" w:cs="仿宋_GB2312" w:hint="eastAsia"/>
          <w:b/>
          <w:szCs w:val="21"/>
        </w:rPr>
        <w:t>列</w:t>
      </w:r>
      <w:r>
        <w:rPr>
          <w:rFonts w:ascii="宋体" w:hAnsi="宋体" w:hint="eastAsia"/>
          <w:b/>
          <w:szCs w:val="21"/>
        </w:rPr>
        <w:t>“允许扣除的税费”：</w:t>
      </w:r>
      <w:r>
        <w:rPr>
          <w:rFonts w:ascii="宋体" w:hAnsi="宋体" w:hint="eastAsia"/>
          <w:szCs w:val="21"/>
        </w:rPr>
        <w:t>填写按规定可以在税前扣除的税费。</w:t>
      </w:r>
    </w:p>
    <w:p w:rsidR="00DC3E9D" w:rsidRDefault="00B254AD">
      <w:pPr>
        <w:ind w:firstLineChars="200" w:firstLine="420"/>
        <w:rPr>
          <w:rFonts w:ascii="宋体" w:hAnsi="宋体"/>
          <w:szCs w:val="21"/>
        </w:rPr>
      </w:pPr>
      <w:r>
        <w:rPr>
          <w:rFonts w:ascii="宋体" w:hAnsi="宋体" w:hint="eastAsia"/>
          <w:szCs w:val="21"/>
        </w:rPr>
        <w:lastRenderedPageBreak/>
        <w:t>①纳税人取得劳务报酬所得时，填写劳务发生过程中实际缴纳的可依法扣除的税费。</w:t>
      </w:r>
    </w:p>
    <w:p w:rsidR="00DC3E9D" w:rsidRDefault="00B254AD">
      <w:pPr>
        <w:ind w:firstLineChars="200" w:firstLine="420"/>
        <w:rPr>
          <w:rFonts w:ascii="宋体" w:hAnsi="宋体"/>
          <w:szCs w:val="21"/>
        </w:rPr>
      </w:pPr>
      <w:r>
        <w:rPr>
          <w:rFonts w:ascii="宋体" w:hAnsi="宋体" w:hint="eastAsia"/>
          <w:szCs w:val="21"/>
        </w:rPr>
        <w:t>②纳税人取得特许权使用费所得时，填写提供特许权过程中发生的中介费和实际缴纳的可依法扣除的税费。</w:t>
      </w:r>
    </w:p>
    <w:p w:rsidR="00DC3E9D" w:rsidRDefault="00B254AD">
      <w:pPr>
        <w:ind w:firstLineChars="200" w:firstLine="420"/>
        <w:rPr>
          <w:rFonts w:ascii="宋体" w:hAnsi="宋体"/>
          <w:szCs w:val="21"/>
        </w:rPr>
      </w:pPr>
      <w:r>
        <w:rPr>
          <w:rFonts w:ascii="宋体" w:hAnsi="宋体" w:hint="eastAsia"/>
          <w:szCs w:val="21"/>
        </w:rPr>
        <w:t>③纳税人取得财产租赁所得时，填写修缮费和出租财产过程中实际缴纳的可依法扣除的税费。</w:t>
      </w:r>
    </w:p>
    <w:p w:rsidR="00DC3E9D" w:rsidRDefault="00B254AD">
      <w:pPr>
        <w:ind w:firstLineChars="200" w:firstLine="420"/>
        <w:rPr>
          <w:rFonts w:ascii="宋体" w:hAnsi="宋体"/>
          <w:szCs w:val="21"/>
        </w:rPr>
      </w:pPr>
      <w:r>
        <w:rPr>
          <w:rFonts w:ascii="宋体" w:hAnsi="宋体" w:hint="eastAsia"/>
          <w:szCs w:val="21"/>
        </w:rPr>
        <w:t>④纳税人取得财产转让所得时，填写转让财产过程中实际缴纳的可依法扣除的税费。</w:t>
      </w:r>
    </w:p>
    <w:p w:rsidR="00DC3E9D" w:rsidRDefault="00B254AD">
      <w:pPr>
        <w:ind w:firstLineChars="196" w:firstLine="413"/>
        <w:rPr>
          <w:rFonts w:ascii="宋体" w:hAnsi="宋体"/>
          <w:szCs w:val="21"/>
        </w:rPr>
      </w:pPr>
      <w:r>
        <w:rPr>
          <w:rFonts w:ascii="宋体" w:hAnsi="宋体" w:hint="eastAsia"/>
          <w:b/>
          <w:szCs w:val="21"/>
        </w:rPr>
        <w:t>（</w:t>
      </w:r>
      <w:r>
        <w:rPr>
          <w:rFonts w:ascii="宋体" w:hAnsi="宋体" w:hint="eastAsia"/>
          <w:b/>
          <w:szCs w:val="21"/>
        </w:rPr>
        <w:t>3</w:t>
      </w:r>
      <w:r>
        <w:rPr>
          <w:rFonts w:ascii="宋体" w:hAnsi="宋体" w:hint="eastAsia"/>
          <w:b/>
          <w:szCs w:val="21"/>
        </w:rPr>
        <w:t>）第</w:t>
      </w:r>
      <w:r>
        <w:rPr>
          <w:rFonts w:ascii="宋体" w:hAnsi="宋体"/>
          <w:b/>
          <w:szCs w:val="21"/>
        </w:rPr>
        <w:t>1</w:t>
      </w:r>
      <w:r>
        <w:rPr>
          <w:rFonts w:ascii="宋体" w:hAnsi="宋体" w:hint="eastAsia"/>
          <w:b/>
          <w:szCs w:val="21"/>
        </w:rPr>
        <w:t>3</w:t>
      </w:r>
      <w:r>
        <w:rPr>
          <w:rFonts w:ascii="宋体" w:hAnsi="宋体" w:cs="仿宋_GB2312" w:hint="eastAsia"/>
          <w:b/>
          <w:szCs w:val="21"/>
        </w:rPr>
        <w:t>列</w:t>
      </w:r>
      <w:r>
        <w:rPr>
          <w:rFonts w:ascii="宋体" w:hAnsi="宋体" w:hint="eastAsia"/>
          <w:b/>
          <w:szCs w:val="21"/>
        </w:rPr>
        <w:t>“其他”：</w:t>
      </w:r>
      <w:r>
        <w:rPr>
          <w:rFonts w:ascii="宋体" w:hAnsi="宋体" w:hint="eastAsia"/>
          <w:szCs w:val="21"/>
        </w:rPr>
        <w:t>填写按规定其他可以在税前扣除的项目。</w:t>
      </w:r>
    </w:p>
    <w:p w:rsidR="00DC3E9D" w:rsidRDefault="00B254AD">
      <w:pPr>
        <w:ind w:firstLineChars="196" w:firstLine="413"/>
        <w:rPr>
          <w:rFonts w:ascii="宋体" w:hAnsi="宋体"/>
          <w:szCs w:val="21"/>
        </w:rPr>
      </w:pPr>
      <w:r>
        <w:rPr>
          <w:rFonts w:ascii="宋体" w:hAnsi="宋体" w:hint="eastAsia"/>
          <w:b/>
          <w:szCs w:val="21"/>
        </w:rPr>
        <w:t>9.</w:t>
      </w:r>
      <w:r>
        <w:rPr>
          <w:rFonts w:ascii="宋体" w:hAnsi="宋体" w:hint="eastAsia"/>
          <w:b/>
          <w:szCs w:val="21"/>
        </w:rPr>
        <w:t>第</w:t>
      </w:r>
      <w:r>
        <w:rPr>
          <w:rFonts w:ascii="宋体" w:hAnsi="宋体"/>
          <w:b/>
          <w:szCs w:val="21"/>
        </w:rPr>
        <w:t>1</w:t>
      </w:r>
      <w:r>
        <w:rPr>
          <w:rFonts w:ascii="宋体" w:hAnsi="宋体" w:hint="eastAsia"/>
          <w:b/>
          <w:szCs w:val="21"/>
        </w:rPr>
        <w:t>4</w:t>
      </w:r>
      <w:r>
        <w:rPr>
          <w:rFonts w:ascii="宋体" w:hAnsi="宋体" w:cs="仿宋_GB2312" w:hint="eastAsia"/>
          <w:b/>
          <w:szCs w:val="21"/>
        </w:rPr>
        <w:t>列</w:t>
      </w:r>
      <w:r>
        <w:rPr>
          <w:rFonts w:ascii="宋体" w:hAnsi="宋体" w:hint="eastAsia"/>
          <w:b/>
          <w:szCs w:val="21"/>
        </w:rPr>
        <w:t>“减按计税比例”：</w:t>
      </w:r>
      <w:r>
        <w:rPr>
          <w:rFonts w:ascii="宋体" w:hAnsi="宋体" w:hint="eastAsia"/>
          <w:szCs w:val="21"/>
        </w:rPr>
        <w:t>填写按规定实行应纳税所得</w:t>
      </w:r>
      <w:proofErr w:type="gramStart"/>
      <w:r>
        <w:rPr>
          <w:rFonts w:ascii="宋体" w:hAnsi="宋体" w:hint="eastAsia"/>
          <w:szCs w:val="21"/>
        </w:rPr>
        <w:t>额减计税收</w:t>
      </w:r>
      <w:proofErr w:type="gramEnd"/>
      <w:r>
        <w:rPr>
          <w:rFonts w:ascii="宋体" w:hAnsi="宋体" w:hint="eastAsia"/>
          <w:szCs w:val="21"/>
        </w:rPr>
        <w:t>优惠</w:t>
      </w:r>
      <w:proofErr w:type="gramStart"/>
      <w:r>
        <w:rPr>
          <w:rFonts w:ascii="宋体" w:hAnsi="宋体" w:hint="eastAsia"/>
          <w:szCs w:val="21"/>
        </w:rPr>
        <w:t>的减计比例</w:t>
      </w:r>
      <w:proofErr w:type="gramEnd"/>
      <w:r>
        <w:rPr>
          <w:rFonts w:ascii="宋体" w:hAnsi="宋体" w:hint="eastAsia"/>
          <w:szCs w:val="21"/>
        </w:rPr>
        <w:t>。无</w:t>
      </w:r>
      <w:proofErr w:type="gramStart"/>
      <w:r>
        <w:rPr>
          <w:rFonts w:ascii="宋体" w:hAnsi="宋体" w:hint="eastAsia"/>
          <w:szCs w:val="21"/>
        </w:rPr>
        <w:t>减计规定</w:t>
      </w:r>
      <w:proofErr w:type="gramEnd"/>
      <w:r>
        <w:rPr>
          <w:rFonts w:ascii="宋体" w:hAnsi="宋体" w:hint="eastAsia"/>
          <w:szCs w:val="21"/>
        </w:rPr>
        <w:t>的，则不填，系统默认为</w:t>
      </w:r>
      <w:r>
        <w:rPr>
          <w:rFonts w:ascii="宋体" w:hAnsi="宋体" w:hint="eastAsia"/>
          <w:szCs w:val="21"/>
        </w:rPr>
        <w:t>100%</w:t>
      </w:r>
      <w:r>
        <w:rPr>
          <w:rFonts w:ascii="宋体" w:hAnsi="宋体" w:hint="eastAsia"/>
          <w:szCs w:val="21"/>
        </w:rPr>
        <w:t>。如，某项税收政策实行减按</w:t>
      </w:r>
      <w:r>
        <w:rPr>
          <w:rFonts w:ascii="宋体" w:hAnsi="宋体" w:hint="eastAsia"/>
          <w:szCs w:val="21"/>
        </w:rPr>
        <w:t>60%</w:t>
      </w:r>
      <w:r>
        <w:rPr>
          <w:rFonts w:ascii="宋体" w:hAnsi="宋体" w:hint="eastAsia"/>
          <w:szCs w:val="21"/>
        </w:rPr>
        <w:t>计入应纳税所得额，则本列填</w:t>
      </w:r>
      <w:r>
        <w:rPr>
          <w:rFonts w:ascii="宋体" w:hAnsi="宋体" w:hint="eastAsia"/>
          <w:szCs w:val="21"/>
        </w:rPr>
        <w:t>60%</w:t>
      </w:r>
      <w:r>
        <w:rPr>
          <w:rFonts w:ascii="宋体" w:hAnsi="宋体" w:hint="eastAsia"/>
          <w:szCs w:val="21"/>
        </w:rPr>
        <w:t>。</w:t>
      </w:r>
    </w:p>
    <w:p w:rsidR="00DC3E9D" w:rsidRDefault="00B254AD">
      <w:pPr>
        <w:ind w:firstLineChars="196" w:firstLine="413"/>
        <w:rPr>
          <w:rFonts w:ascii="宋体" w:hAnsi="宋体"/>
          <w:szCs w:val="21"/>
        </w:rPr>
      </w:pPr>
      <w:r>
        <w:rPr>
          <w:rFonts w:ascii="宋体" w:hAnsi="宋体" w:hint="eastAsia"/>
          <w:b/>
          <w:szCs w:val="21"/>
        </w:rPr>
        <w:t>10.</w:t>
      </w:r>
      <w:r>
        <w:rPr>
          <w:rFonts w:ascii="宋体" w:hAnsi="宋体" w:hint="eastAsia"/>
          <w:b/>
          <w:szCs w:val="21"/>
        </w:rPr>
        <w:t>第</w:t>
      </w:r>
      <w:r>
        <w:rPr>
          <w:rFonts w:ascii="宋体" w:hAnsi="宋体"/>
          <w:b/>
          <w:szCs w:val="21"/>
        </w:rPr>
        <w:t>1</w:t>
      </w:r>
      <w:r>
        <w:rPr>
          <w:rFonts w:ascii="宋体" w:hAnsi="宋体" w:hint="eastAsia"/>
          <w:b/>
          <w:szCs w:val="21"/>
        </w:rPr>
        <w:t>5</w:t>
      </w:r>
      <w:r>
        <w:rPr>
          <w:rFonts w:ascii="宋体" w:hAnsi="宋体" w:cs="仿宋_GB2312" w:hint="eastAsia"/>
          <w:b/>
          <w:szCs w:val="21"/>
        </w:rPr>
        <w:t>列</w:t>
      </w:r>
      <w:r>
        <w:rPr>
          <w:rFonts w:ascii="宋体" w:hAnsi="宋体" w:hint="eastAsia"/>
          <w:b/>
          <w:szCs w:val="21"/>
        </w:rPr>
        <w:t>“准予扣除的捐赠额”：</w:t>
      </w:r>
      <w:r>
        <w:rPr>
          <w:rFonts w:ascii="宋体" w:hAnsi="宋体" w:hint="eastAsia"/>
          <w:szCs w:val="21"/>
        </w:rPr>
        <w:t>是指按照税法及相关法规、政策规定，可以在税前扣除的捐赠额。</w:t>
      </w:r>
    </w:p>
    <w:p w:rsidR="00DC3E9D" w:rsidRDefault="00B254AD">
      <w:pPr>
        <w:ind w:firstLineChars="196" w:firstLine="413"/>
        <w:rPr>
          <w:rFonts w:ascii="宋体" w:hAnsi="宋体"/>
          <w:szCs w:val="21"/>
        </w:rPr>
      </w:pPr>
      <w:r>
        <w:rPr>
          <w:rFonts w:ascii="宋体" w:hAnsi="宋体" w:hint="eastAsia"/>
          <w:b/>
          <w:szCs w:val="21"/>
        </w:rPr>
        <w:t>11.</w:t>
      </w:r>
      <w:r>
        <w:rPr>
          <w:rFonts w:ascii="宋体" w:hAnsi="宋体" w:hint="eastAsia"/>
          <w:b/>
          <w:szCs w:val="21"/>
        </w:rPr>
        <w:t>第</w:t>
      </w:r>
      <w:r>
        <w:rPr>
          <w:rFonts w:ascii="宋体" w:hAnsi="宋体"/>
          <w:b/>
          <w:szCs w:val="21"/>
        </w:rPr>
        <w:t>1</w:t>
      </w:r>
      <w:r>
        <w:rPr>
          <w:rFonts w:ascii="宋体" w:hAnsi="宋体" w:hint="eastAsia"/>
          <w:b/>
          <w:szCs w:val="21"/>
        </w:rPr>
        <w:t>6</w:t>
      </w:r>
      <w:r>
        <w:rPr>
          <w:rFonts w:ascii="宋体" w:hAnsi="宋体" w:cs="仿宋_GB2312" w:hint="eastAsia"/>
          <w:b/>
          <w:szCs w:val="21"/>
        </w:rPr>
        <w:t>列</w:t>
      </w:r>
      <w:r>
        <w:rPr>
          <w:rFonts w:ascii="宋体" w:hAnsi="宋体" w:hint="eastAsia"/>
          <w:b/>
          <w:szCs w:val="21"/>
        </w:rPr>
        <w:t>“应纳税所得额”：</w:t>
      </w:r>
      <w:r>
        <w:rPr>
          <w:rFonts w:ascii="宋体" w:hAnsi="宋体" w:hint="eastAsia"/>
          <w:szCs w:val="21"/>
        </w:rPr>
        <w:t>根据相关列次计算填报。</w:t>
      </w:r>
    </w:p>
    <w:p w:rsidR="00DC3E9D" w:rsidRDefault="00B254AD">
      <w:pPr>
        <w:ind w:firstLineChars="200" w:firstLine="422"/>
        <w:rPr>
          <w:rFonts w:ascii="宋体" w:hAnsi="宋体"/>
          <w:szCs w:val="21"/>
        </w:rPr>
      </w:pPr>
      <w:r>
        <w:rPr>
          <w:rFonts w:ascii="宋体" w:hAnsi="宋体" w:hint="eastAsia"/>
          <w:b/>
          <w:szCs w:val="21"/>
        </w:rPr>
        <w:t>12.</w:t>
      </w:r>
      <w:r>
        <w:rPr>
          <w:rFonts w:ascii="宋体" w:hAnsi="宋体" w:hint="eastAsia"/>
          <w:b/>
          <w:szCs w:val="21"/>
        </w:rPr>
        <w:t>第</w:t>
      </w:r>
      <w:r>
        <w:rPr>
          <w:rFonts w:ascii="宋体" w:hAnsi="宋体"/>
          <w:b/>
          <w:szCs w:val="21"/>
        </w:rPr>
        <w:t>1</w:t>
      </w:r>
      <w:r>
        <w:rPr>
          <w:rFonts w:ascii="宋体" w:hAnsi="宋体" w:hint="eastAsia"/>
          <w:b/>
          <w:szCs w:val="21"/>
        </w:rPr>
        <w:t>7</w:t>
      </w:r>
      <w:r>
        <w:rPr>
          <w:rFonts w:ascii="宋体" w:hAnsi="宋体" w:cs="仿宋_GB2312" w:hint="eastAsia"/>
          <w:b/>
          <w:szCs w:val="21"/>
        </w:rPr>
        <w:t>～</w:t>
      </w:r>
      <w:r>
        <w:rPr>
          <w:rFonts w:ascii="宋体" w:hAnsi="宋体" w:cs="仿宋_GB2312" w:hint="eastAsia"/>
          <w:b/>
          <w:szCs w:val="21"/>
        </w:rPr>
        <w:t>18</w:t>
      </w:r>
      <w:r>
        <w:rPr>
          <w:rFonts w:ascii="宋体" w:hAnsi="宋体" w:cs="仿宋_GB2312" w:hint="eastAsia"/>
          <w:b/>
          <w:szCs w:val="21"/>
        </w:rPr>
        <w:t>列</w:t>
      </w:r>
      <w:r>
        <w:rPr>
          <w:rFonts w:ascii="宋体" w:hAnsi="宋体" w:hint="eastAsia"/>
          <w:b/>
          <w:szCs w:val="21"/>
        </w:rPr>
        <w:t>“税率”“速算扣除数”：</w:t>
      </w:r>
      <w:r>
        <w:rPr>
          <w:rFonts w:ascii="宋体" w:hAnsi="宋体" w:hint="eastAsia"/>
          <w:szCs w:val="21"/>
        </w:rPr>
        <w:t>填写所得项目按规定适用的税率和速算扣除数。所得项目没有速算扣除数的，则不填。</w:t>
      </w:r>
    </w:p>
    <w:p w:rsidR="00DC3E9D" w:rsidRDefault="00B254AD">
      <w:pPr>
        <w:ind w:firstLineChars="200" w:firstLine="422"/>
        <w:rPr>
          <w:rFonts w:ascii="宋体" w:hAnsi="宋体"/>
          <w:szCs w:val="21"/>
        </w:rPr>
      </w:pPr>
      <w:r>
        <w:rPr>
          <w:rFonts w:ascii="宋体" w:hAnsi="宋体" w:hint="eastAsia"/>
          <w:b/>
          <w:szCs w:val="21"/>
        </w:rPr>
        <w:t>13.</w:t>
      </w:r>
      <w:r>
        <w:rPr>
          <w:rFonts w:ascii="宋体" w:hAnsi="宋体" w:hint="eastAsia"/>
          <w:b/>
          <w:szCs w:val="21"/>
        </w:rPr>
        <w:t>第</w:t>
      </w:r>
      <w:r>
        <w:rPr>
          <w:rFonts w:ascii="宋体" w:hAnsi="宋体" w:hint="eastAsia"/>
          <w:b/>
          <w:szCs w:val="21"/>
        </w:rPr>
        <w:t>19</w:t>
      </w:r>
      <w:r>
        <w:rPr>
          <w:rFonts w:ascii="宋体" w:hAnsi="宋体" w:cs="仿宋_GB2312" w:hint="eastAsia"/>
          <w:b/>
          <w:szCs w:val="21"/>
        </w:rPr>
        <w:t>列</w:t>
      </w:r>
      <w:r>
        <w:rPr>
          <w:rFonts w:ascii="宋体" w:hAnsi="宋体" w:hint="eastAsia"/>
          <w:b/>
          <w:szCs w:val="21"/>
        </w:rPr>
        <w:t>“应纳税额”：</w:t>
      </w:r>
      <w:r>
        <w:rPr>
          <w:rFonts w:ascii="宋体" w:hAnsi="宋体" w:hint="eastAsia"/>
          <w:szCs w:val="21"/>
        </w:rPr>
        <w:t>根据相关列次计算填报。第</w:t>
      </w:r>
      <w:r>
        <w:rPr>
          <w:rFonts w:ascii="宋体" w:hAnsi="宋体" w:hint="eastAsia"/>
          <w:szCs w:val="21"/>
        </w:rPr>
        <w:t>19</w:t>
      </w:r>
      <w:r>
        <w:rPr>
          <w:rFonts w:ascii="宋体" w:hAnsi="宋体" w:hint="eastAsia"/>
          <w:szCs w:val="21"/>
        </w:rPr>
        <w:t>列</w:t>
      </w:r>
      <w:r>
        <w:rPr>
          <w:rFonts w:ascii="宋体" w:hAnsi="宋体" w:hint="eastAsia"/>
          <w:szCs w:val="21"/>
        </w:rPr>
        <w:t>=</w:t>
      </w:r>
      <w:r>
        <w:rPr>
          <w:rFonts w:ascii="宋体" w:hAnsi="宋体" w:hint="eastAsia"/>
          <w:szCs w:val="21"/>
        </w:rPr>
        <w:t>第</w:t>
      </w:r>
      <w:r>
        <w:rPr>
          <w:rFonts w:ascii="宋体" w:hAnsi="宋体" w:hint="eastAsia"/>
          <w:szCs w:val="21"/>
        </w:rPr>
        <w:t>16</w:t>
      </w:r>
      <w:r>
        <w:rPr>
          <w:rFonts w:ascii="宋体" w:hAnsi="宋体" w:hint="eastAsia"/>
          <w:szCs w:val="21"/>
        </w:rPr>
        <w:t>列×第</w:t>
      </w:r>
      <w:r>
        <w:rPr>
          <w:rFonts w:ascii="宋体" w:hAnsi="宋体" w:hint="eastAsia"/>
          <w:szCs w:val="21"/>
        </w:rPr>
        <w:t>17</w:t>
      </w:r>
      <w:r>
        <w:rPr>
          <w:rFonts w:ascii="宋体" w:hAnsi="宋体" w:hint="eastAsia"/>
          <w:szCs w:val="21"/>
        </w:rPr>
        <w:t>列</w:t>
      </w:r>
      <w:r>
        <w:rPr>
          <w:rFonts w:ascii="宋体" w:hAnsi="宋体" w:hint="eastAsia"/>
          <w:szCs w:val="21"/>
        </w:rPr>
        <w:t>-</w:t>
      </w:r>
      <w:r>
        <w:rPr>
          <w:rFonts w:ascii="宋体" w:hAnsi="宋体" w:hint="eastAsia"/>
          <w:szCs w:val="21"/>
        </w:rPr>
        <w:t>第</w:t>
      </w:r>
      <w:r>
        <w:rPr>
          <w:rFonts w:ascii="宋体" w:hAnsi="宋体" w:hint="eastAsia"/>
          <w:szCs w:val="21"/>
        </w:rPr>
        <w:t>18</w:t>
      </w:r>
      <w:r>
        <w:rPr>
          <w:rFonts w:ascii="宋体" w:hAnsi="宋体" w:hint="eastAsia"/>
          <w:szCs w:val="21"/>
        </w:rPr>
        <w:t>列。</w:t>
      </w:r>
    </w:p>
    <w:p w:rsidR="00DC3E9D" w:rsidRDefault="00B254AD">
      <w:pPr>
        <w:ind w:firstLineChars="200" w:firstLine="422"/>
        <w:rPr>
          <w:rFonts w:ascii="宋体" w:hAnsi="宋体"/>
          <w:szCs w:val="21"/>
        </w:rPr>
      </w:pPr>
      <w:r>
        <w:rPr>
          <w:rFonts w:ascii="宋体" w:hAnsi="宋体" w:hint="eastAsia"/>
          <w:b/>
          <w:szCs w:val="21"/>
        </w:rPr>
        <w:t>14.</w:t>
      </w:r>
      <w:r>
        <w:rPr>
          <w:rFonts w:ascii="宋体" w:hAnsi="宋体" w:hint="eastAsia"/>
          <w:b/>
          <w:szCs w:val="21"/>
        </w:rPr>
        <w:t>第</w:t>
      </w:r>
      <w:r>
        <w:rPr>
          <w:rFonts w:ascii="宋体" w:hAnsi="宋体" w:hint="eastAsia"/>
          <w:b/>
          <w:szCs w:val="21"/>
        </w:rPr>
        <w:t>20</w:t>
      </w:r>
      <w:r>
        <w:rPr>
          <w:rFonts w:ascii="宋体" w:hAnsi="宋体" w:cs="仿宋_GB2312" w:hint="eastAsia"/>
          <w:b/>
          <w:szCs w:val="21"/>
        </w:rPr>
        <w:t>列</w:t>
      </w:r>
      <w:r>
        <w:rPr>
          <w:rFonts w:ascii="宋体" w:hAnsi="宋体" w:hint="eastAsia"/>
          <w:b/>
          <w:szCs w:val="21"/>
        </w:rPr>
        <w:t>“减免税额”：</w:t>
      </w:r>
      <w:r>
        <w:rPr>
          <w:rFonts w:ascii="宋体" w:hAnsi="宋体" w:hint="eastAsia"/>
          <w:szCs w:val="21"/>
        </w:rPr>
        <w:t>填写符合税法规定的可以减免的税额，并附</w:t>
      </w:r>
      <w:r>
        <w:rPr>
          <w:rFonts w:ascii="宋体" w:hAnsi="宋体"/>
          <w:szCs w:val="21"/>
        </w:rPr>
        <w:t>报</w:t>
      </w:r>
      <w:r>
        <w:rPr>
          <w:rFonts w:ascii="宋体" w:hAnsi="宋体" w:hint="eastAsia"/>
          <w:szCs w:val="21"/>
        </w:rPr>
        <w:t>《个</w:t>
      </w:r>
      <w:r>
        <w:rPr>
          <w:rFonts w:ascii="宋体" w:hAnsi="宋体"/>
          <w:szCs w:val="21"/>
        </w:rPr>
        <w:t>人所得税</w:t>
      </w:r>
      <w:r>
        <w:rPr>
          <w:rFonts w:ascii="宋体" w:hAnsi="宋体" w:hint="eastAsia"/>
          <w:szCs w:val="21"/>
        </w:rPr>
        <w:t>减</w:t>
      </w:r>
      <w:r>
        <w:rPr>
          <w:rFonts w:ascii="宋体" w:hAnsi="宋体"/>
          <w:szCs w:val="21"/>
        </w:rPr>
        <w:t>免税事项报告表》</w:t>
      </w:r>
      <w:r>
        <w:rPr>
          <w:rFonts w:ascii="宋体" w:hAnsi="宋体" w:hint="eastAsia"/>
          <w:szCs w:val="21"/>
        </w:rPr>
        <w:t>。</w:t>
      </w:r>
    </w:p>
    <w:p w:rsidR="00DC3E9D" w:rsidRDefault="00B254AD">
      <w:pPr>
        <w:ind w:firstLineChars="200" w:firstLine="422"/>
        <w:rPr>
          <w:rFonts w:ascii="宋体" w:hAnsi="宋体"/>
          <w:szCs w:val="21"/>
        </w:rPr>
      </w:pPr>
      <w:r>
        <w:rPr>
          <w:rFonts w:ascii="宋体" w:hAnsi="宋体" w:hint="eastAsia"/>
          <w:b/>
          <w:szCs w:val="21"/>
        </w:rPr>
        <w:t>15.</w:t>
      </w:r>
      <w:r>
        <w:rPr>
          <w:rFonts w:ascii="宋体" w:hAnsi="宋体" w:hint="eastAsia"/>
          <w:b/>
          <w:szCs w:val="21"/>
        </w:rPr>
        <w:t>第</w:t>
      </w:r>
      <w:r>
        <w:rPr>
          <w:rFonts w:ascii="宋体" w:hAnsi="宋体" w:hint="eastAsia"/>
          <w:b/>
          <w:szCs w:val="21"/>
        </w:rPr>
        <w:t>21</w:t>
      </w:r>
      <w:r>
        <w:rPr>
          <w:rFonts w:ascii="宋体" w:hAnsi="宋体" w:cs="仿宋_GB2312" w:hint="eastAsia"/>
          <w:b/>
          <w:szCs w:val="21"/>
        </w:rPr>
        <w:t>列</w:t>
      </w:r>
      <w:r>
        <w:rPr>
          <w:rFonts w:ascii="宋体" w:hAnsi="宋体" w:hint="eastAsia"/>
          <w:b/>
          <w:szCs w:val="21"/>
        </w:rPr>
        <w:t>“已缴税额”：</w:t>
      </w:r>
      <w:r>
        <w:rPr>
          <w:rFonts w:ascii="宋体" w:hAnsi="宋体" w:hint="eastAsia"/>
          <w:szCs w:val="21"/>
        </w:rPr>
        <w:t>填写纳税人当期已实际缴纳或</w:t>
      </w:r>
      <w:r>
        <w:rPr>
          <w:rFonts w:ascii="宋体" w:hAnsi="宋体" w:cs="仿宋_GB2312" w:hint="eastAsia"/>
          <w:szCs w:val="21"/>
        </w:rPr>
        <w:t>者</w:t>
      </w:r>
      <w:r>
        <w:rPr>
          <w:rFonts w:ascii="宋体" w:hAnsi="宋体" w:hint="eastAsia"/>
          <w:szCs w:val="21"/>
        </w:rPr>
        <w:t>被扣缴的个人所得税税款。</w:t>
      </w:r>
    </w:p>
    <w:p w:rsidR="00DC3E9D" w:rsidRDefault="00B254AD">
      <w:pPr>
        <w:ind w:firstLineChars="200" w:firstLine="422"/>
        <w:rPr>
          <w:rFonts w:ascii="仿宋_GB2312" w:eastAsia="仿宋_GB2312"/>
          <w:szCs w:val="21"/>
        </w:rPr>
      </w:pPr>
      <w:r>
        <w:rPr>
          <w:rFonts w:ascii="宋体" w:hAnsi="宋体" w:hint="eastAsia"/>
          <w:b/>
          <w:szCs w:val="21"/>
        </w:rPr>
        <w:t>16.</w:t>
      </w:r>
      <w:r>
        <w:rPr>
          <w:rFonts w:ascii="宋体" w:hAnsi="宋体" w:hint="eastAsia"/>
          <w:b/>
          <w:szCs w:val="21"/>
        </w:rPr>
        <w:t>第</w:t>
      </w:r>
      <w:r>
        <w:rPr>
          <w:rFonts w:ascii="宋体" w:hAnsi="宋体" w:hint="eastAsia"/>
          <w:b/>
          <w:szCs w:val="21"/>
        </w:rPr>
        <w:t>22</w:t>
      </w:r>
      <w:r>
        <w:rPr>
          <w:rFonts w:ascii="宋体" w:hAnsi="宋体" w:cs="仿宋_GB2312" w:hint="eastAsia"/>
          <w:b/>
          <w:szCs w:val="21"/>
        </w:rPr>
        <w:t>列</w:t>
      </w:r>
      <w:r>
        <w:rPr>
          <w:rFonts w:ascii="宋体" w:hAnsi="宋体" w:hint="eastAsia"/>
          <w:b/>
          <w:szCs w:val="21"/>
        </w:rPr>
        <w:t>“应补</w:t>
      </w:r>
      <w:r>
        <w:rPr>
          <w:rFonts w:ascii="宋体" w:hAnsi="宋体" w:hint="eastAsia"/>
          <w:b/>
          <w:szCs w:val="21"/>
        </w:rPr>
        <w:t>/</w:t>
      </w:r>
      <w:r>
        <w:rPr>
          <w:rFonts w:ascii="宋体" w:hAnsi="宋体" w:hint="eastAsia"/>
          <w:b/>
          <w:szCs w:val="21"/>
        </w:rPr>
        <w:t>退税额”：</w:t>
      </w:r>
      <w:r>
        <w:rPr>
          <w:rFonts w:ascii="宋体" w:hAnsi="宋体" w:hint="eastAsia"/>
          <w:szCs w:val="21"/>
        </w:rPr>
        <w:t>根据相关列次计算填报。第</w:t>
      </w:r>
      <w:r>
        <w:rPr>
          <w:rFonts w:ascii="宋体" w:hAnsi="宋体" w:hint="eastAsia"/>
          <w:szCs w:val="21"/>
        </w:rPr>
        <w:t>22</w:t>
      </w:r>
      <w:r>
        <w:rPr>
          <w:rFonts w:ascii="宋体" w:hAnsi="宋体" w:hint="eastAsia"/>
          <w:szCs w:val="21"/>
        </w:rPr>
        <w:t>列</w:t>
      </w:r>
      <w:r>
        <w:rPr>
          <w:rFonts w:ascii="宋体" w:hAnsi="宋体" w:hint="eastAsia"/>
          <w:szCs w:val="21"/>
        </w:rPr>
        <w:t>=</w:t>
      </w:r>
      <w:r>
        <w:rPr>
          <w:rFonts w:ascii="宋体" w:hAnsi="宋体" w:hint="eastAsia"/>
          <w:szCs w:val="21"/>
        </w:rPr>
        <w:t>第</w:t>
      </w:r>
      <w:r>
        <w:rPr>
          <w:rFonts w:ascii="宋体" w:hAnsi="宋体" w:hint="eastAsia"/>
          <w:szCs w:val="21"/>
        </w:rPr>
        <w:t>19</w:t>
      </w:r>
      <w:r>
        <w:rPr>
          <w:rFonts w:ascii="宋体" w:hAnsi="宋体" w:hint="eastAsia"/>
          <w:szCs w:val="21"/>
        </w:rPr>
        <w:t>列</w:t>
      </w:r>
      <w:r>
        <w:rPr>
          <w:rFonts w:ascii="宋体" w:hAnsi="宋体" w:hint="eastAsia"/>
          <w:szCs w:val="21"/>
        </w:rPr>
        <w:t>-</w:t>
      </w:r>
      <w:r>
        <w:rPr>
          <w:rFonts w:ascii="宋体" w:hAnsi="宋体" w:hint="eastAsia"/>
          <w:szCs w:val="21"/>
        </w:rPr>
        <w:t>第</w:t>
      </w:r>
      <w:r>
        <w:rPr>
          <w:rFonts w:ascii="宋体" w:hAnsi="宋体" w:hint="eastAsia"/>
          <w:szCs w:val="21"/>
        </w:rPr>
        <w:t>20</w:t>
      </w:r>
      <w:r>
        <w:rPr>
          <w:rFonts w:ascii="宋体" w:hAnsi="宋体" w:hint="eastAsia"/>
          <w:szCs w:val="21"/>
        </w:rPr>
        <w:t>列</w:t>
      </w:r>
      <w:r>
        <w:rPr>
          <w:rFonts w:ascii="宋体" w:hAnsi="宋体" w:hint="eastAsia"/>
          <w:szCs w:val="21"/>
        </w:rPr>
        <w:t>-</w:t>
      </w:r>
      <w:r>
        <w:rPr>
          <w:rFonts w:ascii="宋体" w:hAnsi="宋体" w:hint="eastAsia"/>
          <w:szCs w:val="21"/>
        </w:rPr>
        <w:t>第</w:t>
      </w:r>
      <w:r>
        <w:rPr>
          <w:rFonts w:ascii="宋体" w:hAnsi="宋体" w:hint="eastAsia"/>
          <w:szCs w:val="21"/>
        </w:rPr>
        <w:t>21</w:t>
      </w:r>
      <w:r>
        <w:rPr>
          <w:rFonts w:ascii="宋体" w:hAnsi="宋体" w:hint="eastAsia"/>
          <w:szCs w:val="21"/>
        </w:rPr>
        <w:t>列</w:t>
      </w:r>
      <w:r>
        <w:rPr>
          <w:rFonts w:ascii="仿宋_GB2312" w:eastAsia="仿宋_GB2312" w:hint="eastAsia"/>
          <w:szCs w:val="21"/>
        </w:rPr>
        <w:t>。</w:t>
      </w:r>
    </w:p>
    <w:p w:rsidR="00DC3E9D" w:rsidRDefault="00B254AD">
      <w:pPr>
        <w:ind w:firstLineChars="200" w:firstLine="420"/>
        <w:rPr>
          <w:rFonts w:ascii="宋体" w:hAnsi="宋体"/>
          <w:szCs w:val="21"/>
        </w:rPr>
      </w:pPr>
      <w:r>
        <w:rPr>
          <w:rFonts w:ascii="黑体" w:eastAsia="黑体" w:hint="eastAsia"/>
          <w:szCs w:val="21"/>
        </w:rPr>
        <w:t>四、其他事项说明</w:t>
      </w:r>
    </w:p>
    <w:p w:rsidR="00DC3E9D" w:rsidRDefault="00B254AD">
      <w:pPr>
        <w:ind w:firstLineChars="200" w:firstLine="420"/>
        <w:rPr>
          <w:b/>
          <w:szCs w:val="21"/>
        </w:rPr>
      </w:pPr>
      <w:r>
        <w:rPr>
          <w:rFonts w:ascii="宋体" w:hAnsi="宋体" w:hint="eastAsia"/>
          <w:szCs w:val="21"/>
        </w:rPr>
        <w:t>以</w:t>
      </w:r>
      <w:r>
        <w:rPr>
          <w:rFonts w:ascii="宋体" w:hAnsi="宋体"/>
          <w:szCs w:val="21"/>
        </w:rPr>
        <w:t>纸质方式报送本表的，</w:t>
      </w:r>
      <w:r>
        <w:rPr>
          <w:rFonts w:ascii="宋体" w:hAnsi="宋体" w:hint="eastAsia"/>
          <w:szCs w:val="21"/>
        </w:rPr>
        <w:t>应当一式两份，纳税人、税务机关各留存一份。</w:t>
      </w:r>
    </w:p>
    <w:p w:rsidR="00DC3E9D" w:rsidRDefault="00DC3E9D">
      <w:pPr>
        <w:rPr>
          <w:sz w:val="24"/>
          <w:szCs w:val="24"/>
        </w:rPr>
        <w:sectPr w:rsidR="00DC3E9D">
          <w:pgSz w:w="16838" w:h="11906" w:orient="landscape"/>
          <w:pgMar w:top="720" w:right="794" w:bottom="720" w:left="1418" w:header="851" w:footer="992" w:gutter="0"/>
          <w:cols w:space="720"/>
          <w:docGrid w:type="lines" w:linePitch="312"/>
        </w:sectPr>
      </w:pPr>
    </w:p>
    <w:p w:rsidR="00DC3E9D" w:rsidRDefault="00DC3E9D"/>
    <w:sectPr w:rsidR="00DC3E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2DD" w:rsidRDefault="002322DD" w:rsidP="002322DD">
      <w:r>
        <w:separator/>
      </w:r>
    </w:p>
  </w:endnote>
  <w:endnote w:type="continuationSeparator" w:id="0">
    <w:p w:rsidR="002322DD" w:rsidRDefault="002322DD" w:rsidP="0023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Arial Unicode MS"/>
    <w:charset w:val="00"/>
    <w:family w:val="swiss"/>
    <w:pitch w:val="default"/>
    <w:sig w:usb0="00000001"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2DD" w:rsidRDefault="002322DD" w:rsidP="002322DD">
      <w:r>
        <w:separator/>
      </w:r>
    </w:p>
  </w:footnote>
  <w:footnote w:type="continuationSeparator" w:id="0">
    <w:p w:rsidR="002322DD" w:rsidRDefault="002322DD" w:rsidP="00232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9736C"/>
    <w:rsid w:val="002322DD"/>
    <w:rsid w:val="00B254AD"/>
    <w:rsid w:val="00DC3E9D"/>
    <w:rsid w:val="3079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sz w:val="18"/>
      <w:szCs w:val="18"/>
    </w:rPr>
  </w:style>
  <w:style w:type="character" w:styleId="a4">
    <w:name w:val="page number"/>
    <w:qFormat/>
  </w:style>
  <w:style w:type="paragraph" w:customStyle="1" w:styleId="20">
    <w:name w:val="标题 2_0"/>
    <w:basedOn w:val="a"/>
    <w:next w:val="a"/>
    <w:qFormat/>
    <w:pPr>
      <w:keepNext/>
      <w:keepLines/>
      <w:spacing w:before="260" w:after="260" w:line="416" w:lineRule="auto"/>
      <w:outlineLvl w:val="1"/>
    </w:pPr>
    <w:rPr>
      <w:rFonts w:ascii="Arial" w:eastAsia="黑体" w:hAnsi="Arial"/>
      <w:b/>
      <w:bCs/>
      <w:sz w:val="32"/>
      <w:szCs w:val="32"/>
    </w:rPr>
  </w:style>
  <w:style w:type="paragraph" w:customStyle="1" w:styleId="0">
    <w:name w:val="一级标题_0"/>
    <w:basedOn w:val="a"/>
    <w:qFormat/>
    <w:pPr>
      <w:widowControl/>
      <w:ind w:firstLine="420"/>
      <w:jc w:val="left"/>
      <w:outlineLvl w:val="2"/>
    </w:pPr>
    <w:rPr>
      <w:rFonts w:ascii="Arial" w:eastAsia="Times New Roman" w:hAnsi="Arial" w:cs="Arial"/>
      <w:b/>
      <w:kern w:val="0"/>
      <w:sz w:val="24"/>
      <w:szCs w:val="24"/>
    </w:rPr>
  </w:style>
  <w:style w:type="paragraph" w:customStyle="1" w:styleId="00">
    <w:name w:val="二级标题_0"/>
    <w:basedOn w:val="a"/>
    <w:qFormat/>
    <w:pPr>
      <w:widowControl/>
      <w:ind w:firstLine="420"/>
      <w:jc w:val="left"/>
      <w:outlineLvl w:val="3"/>
    </w:pPr>
    <w:rPr>
      <w:rFonts w:ascii="Arial" w:eastAsia="Times New Roman" w:hAnsi="Arial" w:cs="Arial"/>
      <w:kern w:val="0"/>
      <w:sz w:val="24"/>
      <w:szCs w:val="24"/>
    </w:rPr>
  </w:style>
  <w:style w:type="paragraph" w:customStyle="1" w:styleId="01">
    <w:name w:val="需求正文_0"/>
    <w:basedOn w:val="a"/>
    <w:qFormat/>
    <w:pPr>
      <w:widowControl/>
      <w:ind w:firstLine="420"/>
      <w:jc w:val="left"/>
    </w:pPr>
    <w:rPr>
      <w:rFonts w:ascii="Arial" w:hAnsi="Arial"/>
      <w:szCs w:val="24"/>
    </w:rPr>
  </w:style>
  <w:style w:type="paragraph" w:styleId="a5">
    <w:name w:val="header"/>
    <w:basedOn w:val="a"/>
    <w:link w:val="Char"/>
    <w:rsid w:val="002322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322DD"/>
    <w:rPr>
      <w:kern w:val="2"/>
      <w:sz w:val="18"/>
      <w:szCs w:val="18"/>
    </w:rPr>
  </w:style>
  <w:style w:type="paragraph" w:styleId="a6">
    <w:name w:val="Balloon Text"/>
    <w:basedOn w:val="a"/>
    <w:link w:val="Char0"/>
    <w:rsid w:val="00B254AD"/>
    <w:rPr>
      <w:sz w:val="18"/>
      <w:szCs w:val="18"/>
    </w:rPr>
  </w:style>
  <w:style w:type="character" w:customStyle="1" w:styleId="Char0">
    <w:name w:val="批注框文本 Char"/>
    <w:basedOn w:val="a0"/>
    <w:link w:val="a6"/>
    <w:rsid w:val="00B254A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sz w:val="18"/>
      <w:szCs w:val="18"/>
    </w:rPr>
  </w:style>
  <w:style w:type="character" w:styleId="a4">
    <w:name w:val="page number"/>
    <w:qFormat/>
  </w:style>
  <w:style w:type="paragraph" w:customStyle="1" w:styleId="20">
    <w:name w:val="标题 2_0"/>
    <w:basedOn w:val="a"/>
    <w:next w:val="a"/>
    <w:qFormat/>
    <w:pPr>
      <w:keepNext/>
      <w:keepLines/>
      <w:spacing w:before="260" w:after="260" w:line="416" w:lineRule="auto"/>
      <w:outlineLvl w:val="1"/>
    </w:pPr>
    <w:rPr>
      <w:rFonts w:ascii="Arial" w:eastAsia="黑体" w:hAnsi="Arial"/>
      <w:b/>
      <w:bCs/>
      <w:sz w:val="32"/>
      <w:szCs w:val="32"/>
    </w:rPr>
  </w:style>
  <w:style w:type="paragraph" w:customStyle="1" w:styleId="0">
    <w:name w:val="一级标题_0"/>
    <w:basedOn w:val="a"/>
    <w:qFormat/>
    <w:pPr>
      <w:widowControl/>
      <w:ind w:firstLine="420"/>
      <w:jc w:val="left"/>
      <w:outlineLvl w:val="2"/>
    </w:pPr>
    <w:rPr>
      <w:rFonts w:ascii="Arial" w:eastAsia="Times New Roman" w:hAnsi="Arial" w:cs="Arial"/>
      <w:b/>
      <w:kern w:val="0"/>
      <w:sz w:val="24"/>
      <w:szCs w:val="24"/>
    </w:rPr>
  </w:style>
  <w:style w:type="paragraph" w:customStyle="1" w:styleId="00">
    <w:name w:val="二级标题_0"/>
    <w:basedOn w:val="a"/>
    <w:qFormat/>
    <w:pPr>
      <w:widowControl/>
      <w:ind w:firstLine="420"/>
      <w:jc w:val="left"/>
      <w:outlineLvl w:val="3"/>
    </w:pPr>
    <w:rPr>
      <w:rFonts w:ascii="Arial" w:eastAsia="Times New Roman" w:hAnsi="Arial" w:cs="Arial"/>
      <w:kern w:val="0"/>
      <w:sz w:val="24"/>
      <w:szCs w:val="24"/>
    </w:rPr>
  </w:style>
  <w:style w:type="paragraph" w:customStyle="1" w:styleId="01">
    <w:name w:val="需求正文_0"/>
    <w:basedOn w:val="a"/>
    <w:qFormat/>
    <w:pPr>
      <w:widowControl/>
      <w:ind w:firstLine="420"/>
      <w:jc w:val="left"/>
    </w:pPr>
    <w:rPr>
      <w:rFonts w:ascii="Arial" w:hAnsi="Arial"/>
      <w:szCs w:val="24"/>
    </w:rPr>
  </w:style>
  <w:style w:type="paragraph" w:styleId="a5">
    <w:name w:val="header"/>
    <w:basedOn w:val="a"/>
    <w:link w:val="Char"/>
    <w:rsid w:val="002322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322DD"/>
    <w:rPr>
      <w:kern w:val="2"/>
      <w:sz w:val="18"/>
      <w:szCs w:val="18"/>
    </w:rPr>
  </w:style>
  <w:style w:type="paragraph" w:styleId="a6">
    <w:name w:val="Balloon Text"/>
    <w:basedOn w:val="a"/>
    <w:link w:val="Char0"/>
    <w:rsid w:val="00B254AD"/>
    <w:rPr>
      <w:sz w:val="18"/>
      <w:szCs w:val="18"/>
    </w:rPr>
  </w:style>
  <w:style w:type="character" w:customStyle="1" w:styleId="Char0">
    <w:name w:val="批注框文本 Char"/>
    <w:basedOn w:val="a0"/>
    <w:link w:val="a6"/>
    <w:rsid w:val="00B254A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2247</Words>
  <Characters>768</Characters>
  <Application>Microsoft Office Word</Application>
  <DocSecurity>0</DocSecurity>
  <Lines>6</Lines>
  <Paragraphs>6</Paragraphs>
  <ScaleCrop>false</ScaleCrop>
  <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陈莉佳</dc:creator>
  <cp:lastModifiedBy>陈俊豪</cp:lastModifiedBy>
  <cp:revision>3</cp:revision>
  <dcterms:created xsi:type="dcterms:W3CDTF">2019-10-28T08:37:00Z</dcterms:created>
  <dcterms:modified xsi:type="dcterms:W3CDTF">2019-11-14T11:40:00Z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